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048B" w14:textId="1C6A5BE4" w:rsidR="00901754" w:rsidRPr="00901754" w:rsidRDefault="00901754" w:rsidP="00901754">
      <w:pPr>
        <w:rPr>
          <w:lang w:bidi="en-US"/>
        </w:rPr>
      </w:pPr>
      <w:bookmarkStart w:id="0" w:name="_GoBack"/>
      <w:bookmarkEnd w:id="0"/>
      <w:r>
        <w:rPr>
          <w:lang w:bidi="en-US"/>
        </w:rPr>
        <w:br/>
      </w:r>
      <w:r w:rsidRPr="00901754">
        <w:rPr>
          <w:lang w:bidi="en-US"/>
        </w:rPr>
        <w:t xml:space="preserve">A Form 11 must be completed to fulfil the requirements prescribed in sections 102(2) and 103 of the </w:t>
      </w:r>
      <w:r w:rsidRPr="00901754">
        <w:rPr>
          <w:i/>
          <w:lang w:bidi="en-US"/>
        </w:rPr>
        <w:t>Building Act 1975</w:t>
      </w:r>
      <w:r w:rsidR="001204C3">
        <w:rPr>
          <w:i/>
          <w:lang w:bidi="en-US"/>
        </w:rPr>
        <w:br/>
      </w:r>
      <w:r w:rsidRPr="00901754">
        <w:rPr>
          <w:lang w:bidi="en-US"/>
        </w:rPr>
        <w:t>for a Certificate of Occupancy.</w:t>
      </w:r>
    </w:p>
    <w:p w14:paraId="12732B6D" w14:textId="2E305010" w:rsidR="00A958BB" w:rsidRDefault="00901754" w:rsidP="00901754">
      <w:pPr>
        <w:rPr>
          <w:lang w:bidi="en-US"/>
        </w:rPr>
      </w:pPr>
      <w:r w:rsidRPr="00901754">
        <w:rPr>
          <w:lang w:bidi="en-US"/>
        </w:rPr>
        <w:t xml:space="preserve">A Form 11 must also be completed to fulfil the requirements prescribed in section 104 of the </w:t>
      </w:r>
      <w:r w:rsidRPr="00901754">
        <w:rPr>
          <w:i/>
          <w:lang w:bidi="en-US"/>
        </w:rPr>
        <w:t xml:space="preserve">Building Act 1975 </w:t>
      </w:r>
      <w:r w:rsidRPr="00901754">
        <w:rPr>
          <w:lang w:bidi="en-US"/>
        </w:rPr>
        <w:t xml:space="preserve">for an </w:t>
      </w:r>
      <w:r w:rsidR="00ED1052">
        <w:rPr>
          <w:lang w:bidi="en-US"/>
        </w:rPr>
        <w:br/>
      </w:r>
      <w:r w:rsidRPr="00901754">
        <w:rPr>
          <w:lang w:bidi="en-US"/>
        </w:rPr>
        <w:t>Interim Certificate of Occupancy.</w:t>
      </w:r>
      <w:r w:rsidR="001204C3">
        <w:rPr>
          <w:lang w:bidi="en-US"/>
        </w:rPr>
        <w:br/>
      </w:r>
    </w:p>
    <w:p w14:paraId="37D38077" w14:textId="77777777" w:rsidR="00750EEE" w:rsidRDefault="00750EEE" w:rsidP="00750EEE">
      <w:pPr>
        <w:pStyle w:val="Heading4"/>
        <w:rPr>
          <w:lang w:bidi="en-US"/>
        </w:rPr>
      </w:pPr>
      <w:r>
        <w:rPr>
          <w:lang w:bidi="en-US"/>
        </w:rPr>
        <w:t>1. Type of certificate</w:t>
      </w:r>
    </w:p>
    <w:p w14:paraId="47F41CF0" w14:textId="77777777" w:rsidR="00750EEE" w:rsidRDefault="00750EEE" w:rsidP="00750EEE">
      <w:pPr>
        <w:rPr>
          <w:lang w:bidi="en-US"/>
        </w:rPr>
      </w:pPr>
      <w:r>
        <w:rPr>
          <w:lang w:bidi="en-US"/>
        </w:rPr>
        <w:t>Indicate the type of Certificate of Occupancy being issued.</w:t>
      </w:r>
    </w:p>
    <w:p w14:paraId="4C32F8B1" w14:textId="2BA6039B" w:rsidR="00750EEE" w:rsidRDefault="00750EEE" w:rsidP="00750EEE">
      <w:pPr>
        <w:rPr>
          <w:lang w:bidi="en-US"/>
        </w:rPr>
      </w:pPr>
      <w:r w:rsidRPr="00750EEE">
        <w:rPr>
          <w:b/>
          <w:bCs/>
          <w:lang w:bidi="en-US"/>
        </w:rPr>
        <w:t>Interim Certificate:</w:t>
      </w:r>
      <w:r>
        <w:rPr>
          <w:lang w:bidi="en-US"/>
        </w:rPr>
        <w:t xml:space="preserve"> Issued pending the carrying out of the inspection, when due to a building’s location, it is not practicable for a building certifier to inspect a building to decide if it has been substantially completed.</w:t>
      </w:r>
    </w:p>
    <w:tbl>
      <w:tblPr>
        <w:tblStyle w:val="TableGrid"/>
        <w:tblW w:w="0" w:type="auto"/>
        <w:tblBorders>
          <w:top w:val="single" w:sz="8" w:space="0" w:color="7F7F7F" w:themeColor="text1" w:themeTint="80"/>
          <w:left w:val="none" w:sz="0" w:space="0" w:color="auto"/>
          <w:bottom w:val="none" w:sz="0" w:space="0" w:color="auto"/>
          <w:right w:val="none" w:sz="0" w:space="0" w:color="auto"/>
          <w:insideH w:val="single" w:sz="4"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5240"/>
        <w:gridCol w:w="147"/>
        <w:gridCol w:w="4809"/>
      </w:tblGrid>
      <w:tr w:rsidR="00750EEE" w14:paraId="6A078E8D" w14:textId="77777777" w:rsidTr="00E44618">
        <w:trPr>
          <w:trHeight w:val="384"/>
        </w:trPr>
        <w:tc>
          <w:tcPr>
            <w:tcW w:w="5240" w:type="dxa"/>
            <w:tcBorders>
              <w:top w:val="single" w:sz="12" w:space="0" w:color="7F7F7F" w:themeColor="text1" w:themeTint="80"/>
              <w:bottom w:val="single" w:sz="8" w:space="0" w:color="7F7F7F" w:themeColor="text1" w:themeTint="80"/>
            </w:tcBorders>
            <w:vAlign w:val="center"/>
          </w:tcPr>
          <w:p w14:paraId="79C84747" w14:textId="649AFA5C" w:rsidR="00750EEE" w:rsidRDefault="009F1104" w:rsidP="00750EEE">
            <w:pPr>
              <w:spacing w:after="0"/>
              <w:rPr>
                <w:lang w:bidi="en-US"/>
              </w:rPr>
            </w:pPr>
            <w:sdt>
              <w:sdtPr>
                <w:rPr>
                  <w:sz w:val="22"/>
                  <w:lang w:bidi="en-US"/>
                </w:rPr>
                <w:id w:val="336653897"/>
                <w14:checkbox>
                  <w14:checked w14:val="0"/>
                  <w14:checkedState w14:val="2612" w14:font="MS Gothic"/>
                  <w14:uncheckedState w14:val="2610" w14:font="MS Gothic"/>
                </w14:checkbox>
              </w:sdtPr>
              <w:sdtEndPr/>
              <w:sdtContent>
                <w:r w:rsidR="00750EEE">
                  <w:rPr>
                    <w:rFonts w:ascii="MS Gothic" w:eastAsia="MS Gothic" w:hAnsi="MS Gothic" w:hint="eastAsia"/>
                    <w:sz w:val="22"/>
                    <w:szCs w:val="22"/>
                    <w:lang w:bidi="en-US"/>
                  </w:rPr>
                  <w:t>☐</w:t>
                </w:r>
              </w:sdtContent>
            </w:sdt>
            <w:r w:rsidR="00750EEE">
              <w:rPr>
                <w:lang w:bidi="en-US"/>
              </w:rPr>
              <w:t xml:space="preserve"> </w:t>
            </w:r>
            <w:r w:rsidR="00750EEE" w:rsidRPr="00750EEE">
              <w:rPr>
                <w:lang w:bidi="en-US"/>
              </w:rPr>
              <w:t>Certificate of Occupancy</w:t>
            </w:r>
            <w:r w:rsidR="00750EEE" w:rsidRPr="00750EEE">
              <w:rPr>
                <w:lang w:bidi="en-US"/>
              </w:rPr>
              <w:tab/>
            </w:r>
          </w:p>
        </w:tc>
        <w:tc>
          <w:tcPr>
            <w:tcW w:w="4956" w:type="dxa"/>
            <w:gridSpan w:val="2"/>
            <w:tcBorders>
              <w:top w:val="single" w:sz="12" w:space="0" w:color="7F7F7F" w:themeColor="text1" w:themeTint="80"/>
              <w:bottom w:val="single" w:sz="8" w:space="0" w:color="7F7F7F" w:themeColor="text1" w:themeTint="80"/>
            </w:tcBorders>
            <w:vAlign w:val="center"/>
          </w:tcPr>
          <w:p w14:paraId="13637837" w14:textId="7FDA0A77" w:rsidR="00750EEE" w:rsidRDefault="009F1104" w:rsidP="00750EEE">
            <w:pPr>
              <w:spacing w:after="0"/>
              <w:rPr>
                <w:lang w:bidi="en-US"/>
              </w:rPr>
            </w:pPr>
            <w:sdt>
              <w:sdtPr>
                <w:rPr>
                  <w:sz w:val="22"/>
                  <w:lang w:bidi="en-US"/>
                </w:rPr>
                <w:id w:val="-114910936"/>
                <w14:checkbox>
                  <w14:checked w14:val="0"/>
                  <w14:checkedState w14:val="2612" w14:font="MS Gothic"/>
                  <w14:uncheckedState w14:val="2610" w14:font="MS Gothic"/>
                </w14:checkbox>
              </w:sdtPr>
              <w:sdtEndPr/>
              <w:sdtContent>
                <w:r w:rsidR="00750EEE">
                  <w:rPr>
                    <w:rFonts w:ascii="MS Gothic" w:eastAsia="MS Gothic" w:hAnsi="MS Gothic" w:hint="eastAsia"/>
                    <w:sz w:val="22"/>
                    <w:szCs w:val="22"/>
                    <w:lang w:bidi="en-US"/>
                  </w:rPr>
                  <w:t>☐</w:t>
                </w:r>
              </w:sdtContent>
            </w:sdt>
            <w:r w:rsidR="00750EEE">
              <w:rPr>
                <w:lang w:bidi="en-US"/>
              </w:rPr>
              <w:t xml:space="preserve">  </w:t>
            </w:r>
            <w:r w:rsidR="001204C3" w:rsidRPr="001204C3">
              <w:rPr>
                <w:lang w:bidi="en-US"/>
              </w:rPr>
              <w:t xml:space="preserve">Interim Certificate of </w:t>
            </w:r>
            <w:r w:rsidR="005D2B2C">
              <w:rPr>
                <w:lang w:bidi="en-US"/>
              </w:rPr>
              <w:t>Occupancy</w:t>
            </w:r>
            <w:r w:rsidR="00750EEE" w:rsidRPr="00750EEE">
              <w:rPr>
                <w:lang w:bidi="en-US"/>
              </w:rPr>
              <w:tab/>
            </w:r>
          </w:p>
        </w:tc>
      </w:tr>
      <w:tr w:rsidR="00750EEE" w14:paraId="736AA0AC" w14:textId="77777777" w:rsidTr="007F6BEC">
        <w:trPr>
          <w:trHeight w:val="384"/>
        </w:trPr>
        <w:tc>
          <w:tcPr>
            <w:tcW w:w="5387" w:type="dxa"/>
            <w:gridSpan w:val="2"/>
            <w:tcBorders>
              <w:top w:val="single" w:sz="8" w:space="0" w:color="7F7F7F" w:themeColor="text1" w:themeTint="80"/>
              <w:bottom w:val="single" w:sz="8" w:space="0" w:color="7F7F7F" w:themeColor="text1" w:themeTint="80"/>
            </w:tcBorders>
            <w:vAlign w:val="center"/>
          </w:tcPr>
          <w:p w14:paraId="3EF49662" w14:textId="1F64B090" w:rsidR="00750EEE" w:rsidRDefault="00750EEE" w:rsidP="00750EEE">
            <w:pPr>
              <w:spacing w:after="0"/>
              <w:rPr>
                <w:lang w:bidi="en-US"/>
              </w:rPr>
            </w:pPr>
            <w:bookmarkStart w:id="1" w:name="_Hlk52535704"/>
            <w:r w:rsidRPr="00750EEE">
              <w:rPr>
                <w:lang w:bidi="en-US"/>
              </w:rPr>
              <w:t xml:space="preserve">Date Interim Certificate of Occupancy will expire </w:t>
            </w:r>
            <w:r w:rsidRPr="00AF76E0">
              <w:rPr>
                <w:i/>
                <w:iCs/>
                <w:lang w:bidi="en-US"/>
              </w:rPr>
              <w:t>(if applicable)</w:t>
            </w:r>
          </w:p>
        </w:tc>
        <w:sdt>
          <w:sdtPr>
            <w:rPr>
              <w:lang w:bidi="en-US"/>
            </w:rPr>
            <w:id w:val="-636566654"/>
            <w:placeholder>
              <w:docPart w:val="DefaultPlaceholder_-1854013437"/>
            </w:placeholder>
            <w:showingPlcHdr/>
            <w:date>
              <w:dateFormat w:val="d/MM/yyyy"/>
              <w:lid w:val="en-AU"/>
              <w:storeMappedDataAs w:val="dateTime"/>
              <w:calendar w:val="gregorian"/>
            </w:date>
          </w:sdtPr>
          <w:sdtEndPr/>
          <w:sdtContent>
            <w:tc>
              <w:tcPr>
                <w:tcW w:w="480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839FB4D" w14:textId="4AFB5563" w:rsidR="00750EEE" w:rsidRDefault="00E44618" w:rsidP="00750EEE">
                <w:pPr>
                  <w:spacing w:after="0"/>
                  <w:rPr>
                    <w:lang w:bidi="en-US"/>
                  </w:rPr>
                </w:pPr>
                <w:r w:rsidRPr="009F77E8">
                  <w:rPr>
                    <w:rStyle w:val="PlaceholderText"/>
                  </w:rPr>
                  <w:t>Click or tap to enter a date.</w:t>
                </w:r>
              </w:p>
            </w:tc>
          </w:sdtContent>
        </w:sdt>
      </w:tr>
      <w:bookmarkEnd w:id="1"/>
    </w:tbl>
    <w:p w14:paraId="54FC800A" w14:textId="56D24F49" w:rsidR="00750EEE" w:rsidRDefault="00750EEE" w:rsidP="00750EEE">
      <w:pPr>
        <w:rPr>
          <w:lang w:bidi="en-US"/>
        </w:rPr>
      </w:pPr>
    </w:p>
    <w:p w14:paraId="7E43493D" w14:textId="3CAD5288" w:rsidR="00E44618" w:rsidRDefault="00E44618" w:rsidP="00E44618">
      <w:pPr>
        <w:pStyle w:val="Heading4"/>
      </w:pPr>
      <w:r>
        <w:t>2. Owner</w:t>
      </w:r>
      <w:r w:rsidR="003F6EA8">
        <w:t>’s</w:t>
      </w:r>
      <w:r>
        <w:t xml:space="preserve"> details</w:t>
      </w:r>
    </w:p>
    <w:p w14:paraId="3E3224C4" w14:textId="4E7554CC" w:rsidR="00901754" w:rsidRDefault="00E44618" w:rsidP="00E44618">
      <w:r>
        <w:t>If the applicant is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6935"/>
      </w:tblGrid>
      <w:tr w:rsidR="00E44618" w:rsidRPr="00E44618" w14:paraId="0DBE5686" w14:textId="77777777" w:rsidTr="009C6482">
        <w:trPr>
          <w:trHeight w:val="384"/>
        </w:trPr>
        <w:tc>
          <w:tcPr>
            <w:tcW w:w="3261" w:type="dxa"/>
            <w:vAlign w:val="center"/>
          </w:tcPr>
          <w:p w14:paraId="6AA56DC9" w14:textId="0CB9CBA8" w:rsidR="00E44618" w:rsidRPr="00E44618" w:rsidRDefault="00E44618" w:rsidP="00E44618">
            <w:pPr>
              <w:pStyle w:val="TableText"/>
              <w:rPr>
                <w:lang w:val="en-AU"/>
              </w:rPr>
            </w:pPr>
            <w:r w:rsidRPr="00E44618">
              <w:rPr>
                <w:lang w:val="en-AU"/>
              </w:rPr>
              <w:t xml:space="preserve">Name </w:t>
            </w:r>
            <w:r w:rsidRPr="00AF76E0">
              <w:rPr>
                <w:i/>
                <w:iCs/>
                <w:lang w:val="en-AU"/>
              </w:rPr>
              <w:t>(natural person or company)</w:t>
            </w:r>
          </w:p>
        </w:tc>
        <w:tc>
          <w:tcPr>
            <w:tcW w:w="6935" w:type="dxa"/>
            <w:shd w:val="clear" w:color="auto" w:fill="F2F2F2" w:themeFill="background1" w:themeFillShade="F2"/>
            <w:vAlign w:val="center"/>
          </w:tcPr>
          <w:p w14:paraId="6771A470" w14:textId="5050240F" w:rsidR="00E44618" w:rsidRPr="00E44618" w:rsidRDefault="00E44618" w:rsidP="00E44618">
            <w:pPr>
              <w:pStyle w:val="TableText"/>
              <w:rPr>
                <w:lang w:val="en-AU"/>
              </w:rPr>
            </w:pPr>
          </w:p>
        </w:tc>
      </w:tr>
    </w:tbl>
    <w:p w14:paraId="0642FD70" w14:textId="7522C7BC" w:rsidR="00E44618" w:rsidRDefault="00E44618" w:rsidP="00E44618"/>
    <w:p w14:paraId="7B364A03" w14:textId="77777777" w:rsidR="00E44618" w:rsidRDefault="00E44618" w:rsidP="00E44618">
      <w:pPr>
        <w:pStyle w:val="Heading4"/>
      </w:pPr>
      <w:r>
        <w:t>3. Property description</w:t>
      </w:r>
    </w:p>
    <w:p w14:paraId="6CC2567D" w14:textId="77777777" w:rsidR="00E44618" w:rsidRDefault="00E44618" w:rsidP="00E44618">
      <w:r>
        <w:t>The description must identify all land the subject of the application.</w:t>
      </w:r>
    </w:p>
    <w:p w14:paraId="767CEDEC" w14:textId="77777777" w:rsidR="00E44618" w:rsidRDefault="00E44618" w:rsidP="00E44618">
      <w:r>
        <w:t>The lot and plan details (e.g. SP/RP) are shown on title documents or a rates notice.</w:t>
      </w:r>
    </w:p>
    <w:p w14:paraId="52556B83" w14:textId="3D8049D8" w:rsidR="00E44618" w:rsidRDefault="00E44618" w:rsidP="00E44618">
      <w:r>
        <w:t>If the plan is not registered by title, provide previous lot and plan details</w:t>
      </w:r>
      <w:r w:rsidR="00015F82">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9A29B8" w:rsidRPr="00E44618" w14:paraId="00D1E83A" w14:textId="3D470B92" w:rsidTr="002E61C0">
        <w:trPr>
          <w:trHeight w:val="384"/>
        </w:trPr>
        <w:tc>
          <w:tcPr>
            <w:tcW w:w="1418" w:type="dxa"/>
            <w:tcBorders>
              <w:bottom w:val="single" w:sz="8" w:space="0" w:color="7F7F7F" w:themeColor="text1" w:themeTint="80"/>
            </w:tcBorders>
            <w:vAlign w:val="center"/>
          </w:tcPr>
          <w:p w14:paraId="218016DA" w14:textId="5A78109B" w:rsidR="009A29B8" w:rsidRPr="009A29B8" w:rsidRDefault="009A29B8" w:rsidP="009A29B8">
            <w:pPr>
              <w:pStyle w:val="TableText"/>
            </w:pPr>
            <w:bookmarkStart w:id="2" w:name="_Hlk52543996"/>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6993C7BD" w14:textId="77777777" w:rsidR="009A29B8" w:rsidRPr="009A29B8" w:rsidRDefault="009A29B8" w:rsidP="009A29B8">
            <w:pPr>
              <w:pStyle w:val="TableText"/>
            </w:pPr>
          </w:p>
        </w:tc>
      </w:tr>
      <w:bookmarkEnd w:id="2"/>
      <w:tr w:rsidR="009C6482" w:rsidRPr="00E44618" w14:paraId="35A6994B" w14:textId="6562867C" w:rsidTr="00AF76E0">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407A75" w14:textId="77777777" w:rsidR="009C6482" w:rsidRPr="009A29B8" w:rsidRDefault="009C6482" w:rsidP="009A29B8">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10AED43" w14:textId="07D5A3A7" w:rsidR="009C6482" w:rsidRPr="009A29B8" w:rsidRDefault="009C6482" w:rsidP="009A29B8">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CE214F" w14:textId="77777777" w:rsidR="009C6482" w:rsidRPr="009A29B8" w:rsidRDefault="009C6482" w:rsidP="009A29B8">
            <w:pPr>
              <w:pStyle w:val="TableText"/>
            </w:pPr>
          </w:p>
        </w:tc>
      </w:tr>
      <w:tr w:rsidR="009C6482" w:rsidRPr="00E44618" w14:paraId="4F739703" w14:textId="77777777" w:rsidTr="002E61C0">
        <w:trPr>
          <w:trHeight w:val="384"/>
        </w:trPr>
        <w:tc>
          <w:tcPr>
            <w:tcW w:w="1418" w:type="dxa"/>
            <w:tcBorders>
              <w:top w:val="single" w:sz="8" w:space="0" w:color="7F7F7F" w:themeColor="text1" w:themeTint="80"/>
              <w:bottom w:val="single" w:sz="8" w:space="0" w:color="7F7F7F" w:themeColor="text1" w:themeTint="80"/>
            </w:tcBorders>
            <w:vAlign w:val="center"/>
          </w:tcPr>
          <w:p w14:paraId="0CBC0F3A" w14:textId="1549125B" w:rsidR="009C6482" w:rsidRPr="009A29B8" w:rsidRDefault="009C6482" w:rsidP="009A29B8">
            <w:pPr>
              <w:pStyle w:val="TableText"/>
            </w:pPr>
            <w:bookmarkStart w:id="3" w:name="_Hlk52547066"/>
            <w:r>
              <w:t xml:space="preserve">State </w:t>
            </w:r>
          </w:p>
        </w:tc>
        <w:sdt>
          <w:sdtPr>
            <w:alias w:val="State"/>
            <w:tag w:val="state"/>
            <w:id w:val="-1554850683"/>
            <w:placeholder>
              <w:docPart w:val="DefaultPlaceholder_-1854013438"/>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A0D9A5" w14:textId="306933F5" w:rsidR="009C6482" w:rsidRPr="009A29B8" w:rsidRDefault="009C6482" w:rsidP="009A29B8">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26CA63E9" w14:textId="2FC725F0" w:rsidR="009C6482" w:rsidRPr="009A29B8" w:rsidRDefault="009C6482" w:rsidP="009A29B8">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D67BABC" w14:textId="77777777" w:rsidR="009C6482" w:rsidRPr="009A29B8" w:rsidRDefault="009C6482" w:rsidP="009A29B8">
            <w:pPr>
              <w:pStyle w:val="TableText"/>
            </w:pPr>
          </w:p>
        </w:tc>
      </w:tr>
      <w:bookmarkEnd w:id="3"/>
      <w:tr w:rsidR="00AF76E0" w:rsidRPr="00E44618" w14:paraId="01E443A2" w14:textId="77777777" w:rsidTr="00AF76E0">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297B7FD8" w14:textId="5E7537F0" w:rsidR="00AF76E0" w:rsidRPr="009A29B8" w:rsidRDefault="00AF76E0" w:rsidP="009A29B8">
            <w:pPr>
              <w:pStyle w:val="TableText"/>
            </w:pPr>
            <w:r w:rsidRPr="002E61C0">
              <w:t xml:space="preserve">Lot and plan details </w:t>
            </w:r>
            <w:r w:rsidRPr="00AF76E0">
              <w:rPr>
                <w:i/>
                <w:iCs/>
              </w:rPr>
              <w:t>(attach list if necessary)</w:t>
            </w:r>
          </w:p>
        </w:tc>
      </w:tr>
      <w:tr w:rsidR="002E61C0" w:rsidRPr="00E44618" w14:paraId="0CF08F11" w14:textId="77777777" w:rsidTr="002E61C0">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47C229" w14:textId="77777777" w:rsidR="002E61C0" w:rsidRPr="009A29B8" w:rsidRDefault="002E61C0" w:rsidP="009A29B8">
            <w:pPr>
              <w:pStyle w:val="TableText"/>
            </w:pPr>
          </w:p>
        </w:tc>
      </w:tr>
      <w:tr w:rsidR="00AF76E0" w:rsidRPr="00E44618" w14:paraId="0377AD2D" w14:textId="77777777" w:rsidTr="00AF76E0">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3DF53825" w14:textId="630F354F" w:rsidR="00AF76E0" w:rsidRPr="009A29B8" w:rsidRDefault="00AF76E0" w:rsidP="009A29B8">
            <w:pPr>
              <w:pStyle w:val="TableText"/>
            </w:pPr>
            <w:r w:rsidRPr="002E61C0">
              <w:t>Local government area the land is situated in</w:t>
            </w:r>
          </w:p>
        </w:tc>
      </w:tr>
      <w:tr w:rsidR="002E61C0" w:rsidRPr="00E44618" w14:paraId="2347BFA6" w14:textId="77777777" w:rsidTr="002E61C0">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E28EE39" w14:textId="77777777" w:rsidR="002E61C0" w:rsidRPr="009A29B8" w:rsidRDefault="002E61C0" w:rsidP="009A29B8">
            <w:pPr>
              <w:pStyle w:val="TableText"/>
            </w:pPr>
          </w:p>
        </w:tc>
      </w:tr>
    </w:tbl>
    <w:p w14:paraId="1CA5BD58" w14:textId="7837BEE2" w:rsidR="003F6EA8" w:rsidRDefault="003F6EA8" w:rsidP="00E44618"/>
    <w:p w14:paraId="0DA2EA9A" w14:textId="77777777" w:rsidR="003F6EA8" w:rsidRDefault="003F6EA8">
      <w:pPr>
        <w:spacing w:after="160" w:line="259" w:lineRule="auto"/>
      </w:pPr>
      <w:r>
        <w:br w:type="page"/>
      </w:r>
    </w:p>
    <w:p w14:paraId="4A9B112C" w14:textId="73167382" w:rsidR="003F6EA8" w:rsidRDefault="003F6EA8" w:rsidP="003F6EA8">
      <w:pPr>
        <w:pStyle w:val="Heading4"/>
      </w:pPr>
      <w:r>
        <w:lastRenderedPageBreak/>
        <w:t>4. Classification</w:t>
      </w:r>
    </w:p>
    <w:p w14:paraId="7C207351" w14:textId="2CB7BB32" w:rsidR="003F6EA8" w:rsidRDefault="003F6EA8" w:rsidP="003F6EA8">
      <w:r w:rsidRPr="003F6EA8">
        <w:t>The building or part thereof described is classified as follows in accordance with Part A3 of the Building Code of Australia having regard to the use for which it was designed, built or adapted. If a part of the building is classified differently to another part, state the part to which each classification relates.</w:t>
      </w:r>
    </w:p>
    <w:p w14:paraId="39EEB2AE" w14:textId="327CE315" w:rsidR="003F6EA8" w:rsidRDefault="003F6EA8" w:rsidP="003F6EA8">
      <w:r>
        <w:t>If applicable, state the maximum number of people permitted in the building and the portion it applies to.</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6946"/>
        <w:gridCol w:w="3250"/>
      </w:tblGrid>
      <w:tr w:rsidR="003F6EA8" w:rsidRPr="00AF76E0" w14:paraId="19D33375" w14:textId="77777777" w:rsidTr="003F6EA8">
        <w:trPr>
          <w:trHeight w:val="384"/>
        </w:trPr>
        <w:tc>
          <w:tcPr>
            <w:tcW w:w="6946" w:type="dxa"/>
            <w:vAlign w:val="center"/>
          </w:tcPr>
          <w:p w14:paraId="1549940E" w14:textId="782E5193" w:rsidR="003F6EA8" w:rsidRPr="00AF76E0" w:rsidRDefault="003F6EA8" w:rsidP="00843A47">
            <w:pPr>
              <w:pStyle w:val="TableText"/>
              <w:rPr>
                <w:b/>
                <w:bCs/>
                <w:szCs w:val="22"/>
                <w:lang w:val="en-AU"/>
              </w:rPr>
            </w:pPr>
            <w:r>
              <w:rPr>
                <w:b/>
                <w:bCs/>
              </w:rPr>
              <w:t>Part of building/description</w:t>
            </w:r>
          </w:p>
        </w:tc>
        <w:tc>
          <w:tcPr>
            <w:tcW w:w="3250" w:type="dxa"/>
            <w:shd w:val="clear" w:color="auto" w:fill="F2F2F2" w:themeFill="background1" w:themeFillShade="F2"/>
            <w:vAlign w:val="center"/>
          </w:tcPr>
          <w:p w14:paraId="42C1A491" w14:textId="6674F1CA" w:rsidR="003F6EA8" w:rsidRPr="00AF76E0" w:rsidRDefault="003F6EA8" w:rsidP="00843A47">
            <w:pPr>
              <w:pStyle w:val="TableText"/>
              <w:rPr>
                <w:b/>
                <w:bCs/>
                <w:szCs w:val="22"/>
                <w:lang w:val="en-AU"/>
              </w:rPr>
            </w:pPr>
            <w:r>
              <w:rPr>
                <w:b/>
                <w:bCs/>
              </w:rPr>
              <w:t xml:space="preserve">Class </w:t>
            </w:r>
            <w:r w:rsidRPr="00AF76E0">
              <w:rPr>
                <w:b/>
                <w:bCs/>
              </w:rPr>
              <w:t>of building</w:t>
            </w:r>
            <w:r>
              <w:rPr>
                <w:b/>
                <w:bCs/>
              </w:rPr>
              <w:t>/part</w:t>
            </w:r>
          </w:p>
        </w:tc>
      </w:tr>
      <w:tr w:rsidR="003F6EA8" w:rsidRPr="00AF76E0" w14:paraId="4545E3C8" w14:textId="77777777" w:rsidTr="003F6EA8">
        <w:trPr>
          <w:trHeight w:val="384"/>
        </w:trPr>
        <w:tc>
          <w:tcPr>
            <w:tcW w:w="6946" w:type="dxa"/>
            <w:vAlign w:val="center"/>
          </w:tcPr>
          <w:p w14:paraId="5669CEBE" w14:textId="77777777" w:rsidR="003F6EA8" w:rsidRPr="00AF76E0" w:rsidRDefault="003F6EA8" w:rsidP="00843A47">
            <w:pPr>
              <w:pStyle w:val="TableText"/>
            </w:pPr>
          </w:p>
        </w:tc>
        <w:tc>
          <w:tcPr>
            <w:tcW w:w="3250" w:type="dxa"/>
            <w:shd w:val="clear" w:color="auto" w:fill="F2F2F2" w:themeFill="background1" w:themeFillShade="F2"/>
            <w:vAlign w:val="center"/>
          </w:tcPr>
          <w:p w14:paraId="342D348D" w14:textId="77777777" w:rsidR="003F6EA8" w:rsidRPr="00AF76E0" w:rsidRDefault="003F6EA8" w:rsidP="00843A47">
            <w:pPr>
              <w:pStyle w:val="TableText"/>
            </w:pPr>
          </w:p>
        </w:tc>
      </w:tr>
      <w:tr w:rsidR="003F6EA8" w:rsidRPr="00AF76E0" w14:paraId="30C6D3B0" w14:textId="77777777" w:rsidTr="003F6EA8">
        <w:trPr>
          <w:trHeight w:val="384"/>
        </w:trPr>
        <w:tc>
          <w:tcPr>
            <w:tcW w:w="6946" w:type="dxa"/>
            <w:vAlign w:val="center"/>
          </w:tcPr>
          <w:p w14:paraId="25405257" w14:textId="77777777" w:rsidR="003F6EA8" w:rsidRPr="00AF76E0" w:rsidRDefault="003F6EA8" w:rsidP="00843A47">
            <w:pPr>
              <w:pStyle w:val="TableText"/>
            </w:pPr>
          </w:p>
        </w:tc>
        <w:tc>
          <w:tcPr>
            <w:tcW w:w="3250" w:type="dxa"/>
            <w:shd w:val="clear" w:color="auto" w:fill="F2F2F2" w:themeFill="background1" w:themeFillShade="F2"/>
            <w:vAlign w:val="center"/>
          </w:tcPr>
          <w:p w14:paraId="2FA38F8D" w14:textId="77777777" w:rsidR="003F6EA8" w:rsidRPr="00AF76E0" w:rsidRDefault="003F6EA8" w:rsidP="00843A47">
            <w:pPr>
              <w:pStyle w:val="TableText"/>
            </w:pPr>
          </w:p>
        </w:tc>
      </w:tr>
      <w:tr w:rsidR="003F6EA8" w:rsidRPr="00AF76E0" w14:paraId="224E1A8A" w14:textId="77777777" w:rsidTr="003F6EA8">
        <w:trPr>
          <w:trHeight w:val="384"/>
        </w:trPr>
        <w:tc>
          <w:tcPr>
            <w:tcW w:w="6946" w:type="dxa"/>
            <w:vAlign w:val="center"/>
          </w:tcPr>
          <w:p w14:paraId="56B3DB02" w14:textId="77777777" w:rsidR="003F6EA8" w:rsidRPr="00AF76E0" w:rsidRDefault="003F6EA8" w:rsidP="00843A47">
            <w:pPr>
              <w:pStyle w:val="TableText"/>
            </w:pPr>
          </w:p>
        </w:tc>
        <w:tc>
          <w:tcPr>
            <w:tcW w:w="3250" w:type="dxa"/>
            <w:shd w:val="clear" w:color="auto" w:fill="F2F2F2" w:themeFill="background1" w:themeFillShade="F2"/>
            <w:vAlign w:val="center"/>
          </w:tcPr>
          <w:p w14:paraId="4CE5ADEC" w14:textId="77777777" w:rsidR="003F6EA8" w:rsidRPr="00AF76E0" w:rsidRDefault="003F6EA8" w:rsidP="00843A47">
            <w:pPr>
              <w:pStyle w:val="TableText"/>
            </w:pPr>
          </w:p>
        </w:tc>
      </w:tr>
      <w:tr w:rsidR="003F6EA8" w:rsidRPr="00AF76E0" w14:paraId="42751170" w14:textId="77777777" w:rsidTr="003F6EA8">
        <w:trPr>
          <w:trHeight w:val="384"/>
        </w:trPr>
        <w:tc>
          <w:tcPr>
            <w:tcW w:w="6946" w:type="dxa"/>
            <w:vAlign w:val="center"/>
          </w:tcPr>
          <w:p w14:paraId="295CF7E0" w14:textId="77777777" w:rsidR="003F6EA8" w:rsidRPr="00AF76E0" w:rsidRDefault="003F6EA8" w:rsidP="00843A47">
            <w:pPr>
              <w:pStyle w:val="TableText"/>
            </w:pPr>
          </w:p>
        </w:tc>
        <w:tc>
          <w:tcPr>
            <w:tcW w:w="3250" w:type="dxa"/>
            <w:shd w:val="clear" w:color="auto" w:fill="F2F2F2" w:themeFill="background1" w:themeFillShade="F2"/>
            <w:vAlign w:val="center"/>
          </w:tcPr>
          <w:p w14:paraId="6E9E1ABF" w14:textId="77777777" w:rsidR="003F6EA8" w:rsidRPr="00AF76E0" w:rsidRDefault="003F6EA8" w:rsidP="00843A47">
            <w:pPr>
              <w:pStyle w:val="TableText"/>
            </w:pPr>
          </w:p>
        </w:tc>
      </w:tr>
    </w:tbl>
    <w:p w14:paraId="600564B9" w14:textId="77777777" w:rsidR="003F6EA8" w:rsidRDefault="003F6EA8" w:rsidP="003F6EA8"/>
    <w:p w14:paraId="5998961C" w14:textId="13B34D02" w:rsidR="00AF76E0" w:rsidRDefault="00AF76E0" w:rsidP="00AF76E0">
      <w:pPr>
        <w:pStyle w:val="Heading4"/>
      </w:pPr>
      <w:r>
        <w:t>5. Maximum numbers of people permitted</w:t>
      </w:r>
    </w:p>
    <w:p w14:paraId="0B39EDF0" w14:textId="3A593FE8" w:rsidR="00AF76E0" w:rsidRDefault="00AF76E0" w:rsidP="00AF76E0">
      <w:r>
        <w:t>If applicable, state the maximum number of people permitted in the building and the portion it applies to.</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2410"/>
        <w:gridCol w:w="7786"/>
      </w:tblGrid>
      <w:tr w:rsidR="00AF76E0" w:rsidRPr="00AF76E0" w14:paraId="0BB75564" w14:textId="77777777" w:rsidTr="00AF76E0">
        <w:trPr>
          <w:trHeight w:val="384"/>
        </w:trPr>
        <w:tc>
          <w:tcPr>
            <w:tcW w:w="2410" w:type="dxa"/>
            <w:vAlign w:val="center"/>
          </w:tcPr>
          <w:p w14:paraId="0A906EFF" w14:textId="654565F4" w:rsidR="00AF76E0" w:rsidRPr="00AF76E0" w:rsidRDefault="00AF76E0" w:rsidP="00AF76E0">
            <w:pPr>
              <w:pStyle w:val="TableText"/>
              <w:rPr>
                <w:b/>
                <w:bCs/>
                <w:szCs w:val="22"/>
                <w:lang w:val="en-AU"/>
              </w:rPr>
            </w:pPr>
            <w:r w:rsidRPr="00AF76E0">
              <w:rPr>
                <w:b/>
                <w:bCs/>
              </w:rPr>
              <w:t>Maximum population</w:t>
            </w:r>
          </w:p>
        </w:tc>
        <w:tc>
          <w:tcPr>
            <w:tcW w:w="7786" w:type="dxa"/>
            <w:shd w:val="clear" w:color="auto" w:fill="F2F2F2" w:themeFill="background1" w:themeFillShade="F2"/>
            <w:vAlign w:val="center"/>
          </w:tcPr>
          <w:p w14:paraId="61FEEC2D" w14:textId="326522F9" w:rsidR="00AF76E0" w:rsidRPr="00AF76E0" w:rsidRDefault="00AF76E0" w:rsidP="00AF76E0">
            <w:pPr>
              <w:pStyle w:val="TableText"/>
              <w:rPr>
                <w:b/>
                <w:bCs/>
                <w:szCs w:val="22"/>
                <w:lang w:val="en-AU"/>
              </w:rPr>
            </w:pPr>
            <w:r w:rsidRPr="00AF76E0">
              <w:rPr>
                <w:b/>
                <w:bCs/>
              </w:rPr>
              <w:t>Part of building</w:t>
            </w:r>
          </w:p>
        </w:tc>
      </w:tr>
      <w:tr w:rsidR="00AF76E0" w:rsidRPr="00AF76E0" w14:paraId="5942754A" w14:textId="77777777" w:rsidTr="00AF76E0">
        <w:trPr>
          <w:trHeight w:val="384"/>
        </w:trPr>
        <w:tc>
          <w:tcPr>
            <w:tcW w:w="2410" w:type="dxa"/>
            <w:vAlign w:val="center"/>
          </w:tcPr>
          <w:p w14:paraId="726A674E" w14:textId="77777777" w:rsidR="00AF76E0" w:rsidRPr="00AF76E0" w:rsidRDefault="00AF76E0" w:rsidP="00AF76E0">
            <w:pPr>
              <w:pStyle w:val="TableText"/>
            </w:pPr>
          </w:p>
        </w:tc>
        <w:tc>
          <w:tcPr>
            <w:tcW w:w="7786" w:type="dxa"/>
            <w:shd w:val="clear" w:color="auto" w:fill="F2F2F2" w:themeFill="background1" w:themeFillShade="F2"/>
            <w:vAlign w:val="center"/>
          </w:tcPr>
          <w:p w14:paraId="770A17DD" w14:textId="77777777" w:rsidR="00AF76E0" w:rsidRPr="00AF76E0" w:rsidRDefault="00AF76E0" w:rsidP="00AF76E0">
            <w:pPr>
              <w:pStyle w:val="TableText"/>
            </w:pPr>
          </w:p>
        </w:tc>
      </w:tr>
      <w:tr w:rsidR="00AF76E0" w:rsidRPr="00AF76E0" w14:paraId="51594E35" w14:textId="77777777" w:rsidTr="00AF76E0">
        <w:trPr>
          <w:trHeight w:val="384"/>
        </w:trPr>
        <w:tc>
          <w:tcPr>
            <w:tcW w:w="2410" w:type="dxa"/>
            <w:vAlign w:val="center"/>
          </w:tcPr>
          <w:p w14:paraId="36FF2194" w14:textId="77777777" w:rsidR="00AF76E0" w:rsidRPr="00AF76E0" w:rsidRDefault="00AF76E0" w:rsidP="00AF76E0">
            <w:pPr>
              <w:pStyle w:val="TableText"/>
            </w:pPr>
          </w:p>
        </w:tc>
        <w:tc>
          <w:tcPr>
            <w:tcW w:w="7786" w:type="dxa"/>
            <w:shd w:val="clear" w:color="auto" w:fill="F2F2F2" w:themeFill="background1" w:themeFillShade="F2"/>
            <w:vAlign w:val="center"/>
          </w:tcPr>
          <w:p w14:paraId="74B7FC5C" w14:textId="77777777" w:rsidR="00AF76E0" w:rsidRPr="00AF76E0" w:rsidRDefault="00AF76E0" w:rsidP="00AF76E0">
            <w:pPr>
              <w:pStyle w:val="TableText"/>
            </w:pPr>
          </w:p>
        </w:tc>
      </w:tr>
      <w:tr w:rsidR="00AF76E0" w:rsidRPr="00AF76E0" w14:paraId="1B25DA65" w14:textId="77777777" w:rsidTr="00AF76E0">
        <w:trPr>
          <w:trHeight w:val="384"/>
        </w:trPr>
        <w:tc>
          <w:tcPr>
            <w:tcW w:w="2410" w:type="dxa"/>
            <w:vAlign w:val="center"/>
          </w:tcPr>
          <w:p w14:paraId="042DE3A8" w14:textId="77777777" w:rsidR="00AF76E0" w:rsidRPr="00AF76E0" w:rsidRDefault="00AF76E0" w:rsidP="00AF76E0">
            <w:pPr>
              <w:pStyle w:val="TableText"/>
            </w:pPr>
          </w:p>
        </w:tc>
        <w:tc>
          <w:tcPr>
            <w:tcW w:w="7786" w:type="dxa"/>
            <w:shd w:val="clear" w:color="auto" w:fill="F2F2F2" w:themeFill="background1" w:themeFillShade="F2"/>
            <w:vAlign w:val="center"/>
          </w:tcPr>
          <w:p w14:paraId="6F834CCA" w14:textId="77777777" w:rsidR="00AF76E0" w:rsidRPr="00AF76E0" w:rsidRDefault="00AF76E0" w:rsidP="00AF76E0">
            <w:pPr>
              <w:pStyle w:val="TableText"/>
            </w:pPr>
          </w:p>
        </w:tc>
      </w:tr>
      <w:tr w:rsidR="00AF76E0" w:rsidRPr="00AF76E0" w14:paraId="1B53C0BA" w14:textId="77777777" w:rsidTr="00AF76E0">
        <w:trPr>
          <w:trHeight w:val="384"/>
        </w:trPr>
        <w:tc>
          <w:tcPr>
            <w:tcW w:w="2410" w:type="dxa"/>
            <w:vAlign w:val="center"/>
          </w:tcPr>
          <w:p w14:paraId="1E7229F5" w14:textId="77777777" w:rsidR="00AF76E0" w:rsidRPr="00AF76E0" w:rsidRDefault="00AF76E0" w:rsidP="00AF76E0">
            <w:pPr>
              <w:pStyle w:val="TableText"/>
            </w:pPr>
          </w:p>
        </w:tc>
        <w:tc>
          <w:tcPr>
            <w:tcW w:w="7786" w:type="dxa"/>
            <w:shd w:val="clear" w:color="auto" w:fill="F2F2F2" w:themeFill="background1" w:themeFillShade="F2"/>
            <w:vAlign w:val="center"/>
          </w:tcPr>
          <w:p w14:paraId="1CC060F1" w14:textId="77777777" w:rsidR="00AF76E0" w:rsidRPr="00AF76E0" w:rsidRDefault="00AF76E0" w:rsidP="00AF76E0">
            <w:pPr>
              <w:pStyle w:val="TableText"/>
            </w:pPr>
          </w:p>
        </w:tc>
      </w:tr>
    </w:tbl>
    <w:p w14:paraId="3A32C66B" w14:textId="77777777" w:rsidR="007F6BEC" w:rsidRDefault="007F6BEC" w:rsidP="007F6BEC"/>
    <w:p w14:paraId="4C72154F" w14:textId="6E81D8C9" w:rsidR="00AF76E0" w:rsidRDefault="00AF76E0" w:rsidP="00AF76E0">
      <w:pPr>
        <w:pStyle w:val="Heading4"/>
      </w:pPr>
      <w:r>
        <w:t>6. Restrictions on the use or occupation of the building</w:t>
      </w:r>
    </w:p>
    <w:p w14:paraId="4FA8597B" w14:textId="77777777" w:rsidR="00AF76E0" w:rsidRDefault="00AF76E0" w:rsidP="00AF76E0">
      <w:r>
        <w:t>If the building work uses a performance solution and or a deem-to-satisfy solution within the meaning of Building Code of Australia or the Queensland Development Code, restricting the use or occupation of the building, state the restriction.</w:t>
      </w:r>
    </w:p>
    <w:p w14:paraId="0CF57908" w14:textId="03062468" w:rsidR="00AF76E0" w:rsidRDefault="00AF76E0" w:rsidP="00AF76E0">
      <w:r>
        <w:t>For example, a limitation on the use of finishes with the fire hazard properties as defined under the Building Code of Australia.</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ED1052" w:rsidRPr="00AF76E0" w14:paraId="3FFFED7E" w14:textId="77777777" w:rsidTr="00F273C5">
        <w:trPr>
          <w:trHeight w:val="384"/>
        </w:trPr>
        <w:tc>
          <w:tcPr>
            <w:tcW w:w="10205" w:type="dxa"/>
            <w:tcBorders>
              <w:bottom w:val="single" w:sz="8" w:space="0" w:color="7F7F7F" w:themeColor="text1" w:themeTint="80"/>
            </w:tcBorders>
            <w:vAlign w:val="center"/>
          </w:tcPr>
          <w:p w14:paraId="60AF4BE8" w14:textId="1F023A81" w:rsidR="00ED1052" w:rsidRPr="00AF76E0" w:rsidRDefault="00ED1052" w:rsidP="00AF76E0">
            <w:pPr>
              <w:pStyle w:val="TableText"/>
              <w:rPr>
                <w:lang w:val="en-AU"/>
              </w:rPr>
            </w:pPr>
            <w:r w:rsidRPr="00AF76E0">
              <w:rPr>
                <w:b/>
                <w:bCs/>
                <w:lang w:val="en-AU"/>
              </w:rPr>
              <w:t>Restrictions</w:t>
            </w:r>
          </w:p>
        </w:tc>
      </w:tr>
      <w:tr w:rsidR="00AF76E0" w:rsidRPr="00AF76E0" w14:paraId="29E152D2" w14:textId="77777777" w:rsidTr="007F6BEC">
        <w:trPr>
          <w:trHeight w:val="386"/>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31C33BFE" w14:textId="5EBDB29D" w:rsidR="00AF76E0" w:rsidRPr="00ED1052" w:rsidRDefault="00ED1052" w:rsidP="00ED1052">
            <w:pPr>
              <w:pStyle w:val="TableText"/>
            </w:pPr>
            <w:r w:rsidRPr="00ED1052">
              <w:t>The following restrictions apply to the use or occupation of the building:</w:t>
            </w:r>
          </w:p>
        </w:tc>
      </w:tr>
      <w:tr w:rsidR="00ED1052" w:rsidRPr="00AF76E0" w14:paraId="1FD58618" w14:textId="77777777" w:rsidTr="007F6BEC">
        <w:trPr>
          <w:trHeight w:val="4776"/>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979FAD" w14:textId="77777777" w:rsidR="00ED1052" w:rsidRPr="00AF76E0" w:rsidRDefault="00ED1052" w:rsidP="00AF76E0">
            <w:pPr>
              <w:pStyle w:val="TableText"/>
            </w:pPr>
          </w:p>
        </w:tc>
      </w:tr>
    </w:tbl>
    <w:p w14:paraId="4B2C9547" w14:textId="77777777" w:rsidR="00AF76E0" w:rsidRDefault="00AF76E0" w:rsidP="00AF76E0">
      <w:pPr>
        <w:pStyle w:val="Heading4"/>
      </w:pPr>
      <w:r>
        <w:lastRenderedPageBreak/>
        <w:t>7. Performance solutions</w:t>
      </w:r>
    </w:p>
    <w:p w14:paraId="08679F03" w14:textId="77777777" w:rsidR="00AF76E0" w:rsidRDefault="00AF76E0" w:rsidP="00AF76E0">
      <w:r>
        <w:t>If the building work uses a performance solution, state the applicable materials, systems, methods of building, procedures, specifications and other relevant requirements.</w:t>
      </w:r>
    </w:p>
    <w:p w14:paraId="0A4BDDE1" w14:textId="77777777" w:rsidR="00AF76E0" w:rsidRDefault="00AF76E0" w:rsidP="00AF76E0">
      <w:r>
        <w:t>This will provide building owners and occupiers with a concise and practical explanation of performance solutions that may have some operational implications on the use of the building.</w:t>
      </w:r>
    </w:p>
    <w:p w14:paraId="731D0E00" w14:textId="56326721" w:rsidR="00AF76E0" w:rsidRDefault="00AF76E0" w:rsidP="00AF76E0">
      <w:r>
        <w:t>This will also help ensure the ongoing use of the building and any future modifications do not compromise compliance with the performance requirements of the applicable building code.</w:t>
      </w:r>
      <w:r w:rsidR="00643FA4">
        <w:br/>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AF76E0" w:rsidRPr="00AF76E0" w14:paraId="506CDFBD" w14:textId="77777777" w:rsidTr="00ED1052">
        <w:trPr>
          <w:trHeight w:val="384"/>
        </w:trPr>
        <w:tc>
          <w:tcPr>
            <w:tcW w:w="10205" w:type="dxa"/>
            <w:tcBorders>
              <w:bottom w:val="single" w:sz="8" w:space="0" w:color="7F7F7F" w:themeColor="text1" w:themeTint="80"/>
            </w:tcBorders>
            <w:vAlign w:val="center"/>
          </w:tcPr>
          <w:p w14:paraId="5444047C" w14:textId="113FE115" w:rsidR="00AF76E0" w:rsidRPr="00AF76E0" w:rsidRDefault="00AF76E0" w:rsidP="00AF76E0">
            <w:pPr>
              <w:pStyle w:val="NoSpacing"/>
              <w:rPr>
                <w:lang w:val="en-AU"/>
              </w:rPr>
            </w:pPr>
            <w:r w:rsidRPr="00AF76E0">
              <w:rPr>
                <w:b/>
                <w:bCs/>
                <w:lang w:val="en-AU"/>
              </w:rPr>
              <w:t>Performance solution requirements</w:t>
            </w:r>
          </w:p>
        </w:tc>
      </w:tr>
      <w:tr w:rsidR="00AF76E0" w:rsidRPr="00AF76E0" w14:paraId="7DA3E8B1" w14:textId="77777777" w:rsidTr="00ED1052">
        <w:trPr>
          <w:trHeight w:val="389"/>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7BD03591" w14:textId="18B0EC88" w:rsidR="00AF76E0" w:rsidRPr="00AF76E0" w:rsidRDefault="00AF76E0" w:rsidP="00643FA4">
            <w:pPr>
              <w:pStyle w:val="TableText"/>
              <w:rPr>
                <w:lang w:val="en-AU"/>
              </w:rPr>
            </w:pPr>
            <w:r w:rsidRPr="00AF76E0">
              <w:rPr>
                <w:lang w:val="en-AU"/>
              </w:rPr>
              <w:t>The following systems and procedures from part of the performance solution:</w:t>
            </w:r>
          </w:p>
        </w:tc>
      </w:tr>
      <w:tr w:rsidR="00AF76E0" w:rsidRPr="00AF76E0" w14:paraId="09AF0966" w14:textId="77777777" w:rsidTr="0085238F">
        <w:trPr>
          <w:trHeight w:val="8308"/>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C9181E" w14:textId="77777777" w:rsidR="00AF76E0" w:rsidRPr="00AF76E0" w:rsidRDefault="00AF76E0" w:rsidP="00AF76E0"/>
        </w:tc>
      </w:tr>
    </w:tbl>
    <w:p w14:paraId="0CF0E000" w14:textId="77777777" w:rsidR="00344FAA" w:rsidRDefault="00344FAA" w:rsidP="00344FAA"/>
    <w:p w14:paraId="02E79028" w14:textId="63B76029" w:rsidR="00344FAA" w:rsidRDefault="00344FAA" w:rsidP="00344FAA">
      <w:pPr>
        <w:pStyle w:val="Heading4"/>
      </w:pPr>
      <w:r>
        <w:t>8. Building certifier</w:t>
      </w:r>
    </w:p>
    <w:p w14:paraId="5D904969" w14:textId="004BCDCD" w:rsidR="00AF76E0" w:rsidRDefault="00344FAA" w:rsidP="00344FAA">
      <w:r>
        <w:t>If the certifier is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344FAA" w:rsidRPr="00344FAA" w14:paraId="4303643C" w14:textId="77777777" w:rsidTr="00344FAA">
        <w:trPr>
          <w:trHeight w:val="384"/>
        </w:trPr>
        <w:tc>
          <w:tcPr>
            <w:tcW w:w="3261" w:type="dxa"/>
            <w:tcBorders>
              <w:bottom w:val="single" w:sz="8" w:space="0" w:color="7F7F7F" w:themeColor="text1" w:themeTint="80"/>
            </w:tcBorders>
            <w:vAlign w:val="center"/>
          </w:tcPr>
          <w:p w14:paraId="6B917880" w14:textId="1BF390C2" w:rsidR="00344FAA" w:rsidRPr="00344FAA" w:rsidRDefault="00344FAA" w:rsidP="00344FAA">
            <w:pPr>
              <w:pStyle w:val="TableText"/>
              <w:rPr>
                <w:lang w:val="en-AU"/>
              </w:rPr>
            </w:pPr>
            <w:r w:rsidRPr="00344FAA">
              <w:rPr>
                <w:lang w:val="en-AU"/>
              </w:rPr>
              <w:t xml:space="preserve">Name of building certifier </w:t>
            </w:r>
            <w:r w:rsidRPr="00344FAA">
              <w:rPr>
                <w:i/>
                <w:iCs/>
                <w:lang w:val="en-AU"/>
              </w:rPr>
              <w:t>(in full)</w:t>
            </w:r>
          </w:p>
        </w:tc>
        <w:tc>
          <w:tcPr>
            <w:tcW w:w="6944" w:type="dxa"/>
            <w:gridSpan w:val="3"/>
            <w:tcBorders>
              <w:bottom w:val="single" w:sz="8" w:space="0" w:color="7F7F7F" w:themeColor="text1" w:themeTint="80"/>
            </w:tcBorders>
            <w:shd w:val="clear" w:color="auto" w:fill="F2F2F2" w:themeFill="background1" w:themeFillShade="F2"/>
            <w:vAlign w:val="center"/>
          </w:tcPr>
          <w:p w14:paraId="0CCA2BEA" w14:textId="77777777" w:rsidR="00344FAA" w:rsidRPr="00344FAA" w:rsidRDefault="00344FAA" w:rsidP="00344FAA">
            <w:pPr>
              <w:pStyle w:val="TableText"/>
              <w:rPr>
                <w:lang w:val="en-AU"/>
              </w:rPr>
            </w:pPr>
          </w:p>
        </w:tc>
      </w:tr>
      <w:tr w:rsidR="00344FAA" w:rsidRPr="00344FAA" w14:paraId="6B7FB322" w14:textId="77777777" w:rsidTr="00344FAA">
        <w:trPr>
          <w:trHeight w:val="384"/>
        </w:trPr>
        <w:tc>
          <w:tcPr>
            <w:tcW w:w="3261" w:type="dxa"/>
            <w:tcBorders>
              <w:top w:val="single" w:sz="8" w:space="0" w:color="7F7F7F" w:themeColor="text1" w:themeTint="80"/>
              <w:bottom w:val="single" w:sz="8" w:space="0" w:color="7F7F7F" w:themeColor="text1" w:themeTint="80"/>
            </w:tcBorders>
            <w:vAlign w:val="center"/>
          </w:tcPr>
          <w:p w14:paraId="3D77888E" w14:textId="379240C7" w:rsidR="00344FAA" w:rsidRPr="00344FAA" w:rsidRDefault="00344FAA" w:rsidP="00344FAA">
            <w:pPr>
              <w:pStyle w:val="TableText"/>
            </w:pPr>
            <w:r w:rsidRPr="00344FAA">
              <w:t>Licence number</w:t>
            </w:r>
          </w:p>
        </w:tc>
        <w:tc>
          <w:tcPr>
            <w:tcW w:w="6944"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D90AC9" w14:textId="77777777" w:rsidR="00344FAA" w:rsidRPr="00344FAA" w:rsidRDefault="00344FAA" w:rsidP="00344FAA">
            <w:pPr>
              <w:pStyle w:val="TableText"/>
            </w:pPr>
          </w:p>
        </w:tc>
      </w:tr>
      <w:tr w:rsidR="00344FAA" w:rsidRPr="00344FAA" w14:paraId="4A21E2B6" w14:textId="77777777" w:rsidTr="00344FAA">
        <w:trPr>
          <w:trHeight w:val="384"/>
        </w:trPr>
        <w:tc>
          <w:tcPr>
            <w:tcW w:w="3261" w:type="dxa"/>
            <w:tcBorders>
              <w:top w:val="single" w:sz="8" w:space="0" w:color="7F7F7F" w:themeColor="text1" w:themeTint="80"/>
              <w:bottom w:val="single" w:sz="8" w:space="0" w:color="7F7F7F" w:themeColor="text1" w:themeTint="80"/>
            </w:tcBorders>
            <w:vAlign w:val="center"/>
          </w:tcPr>
          <w:p w14:paraId="46DF4A9A" w14:textId="54FD3F07" w:rsidR="00344FAA" w:rsidRPr="00344FAA" w:rsidRDefault="00344FAA" w:rsidP="00344FAA">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F3DC9F0" w14:textId="77777777" w:rsidR="00344FAA" w:rsidRPr="00344FAA" w:rsidRDefault="00344FAA" w:rsidP="00344FAA">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078EDC8" w14:textId="36DC0F9F" w:rsidR="00344FAA" w:rsidRPr="00344FAA" w:rsidRDefault="00344FAA" w:rsidP="00344FAA">
            <w:pPr>
              <w:pStyle w:val="TableText"/>
            </w:pPr>
            <w:r>
              <w:t>Date</w:t>
            </w:r>
          </w:p>
        </w:tc>
        <w:sdt>
          <w:sdtPr>
            <w:id w:val="-2071343469"/>
            <w:placeholder>
              <w:docPart w:val="DefaultPlaceholder_-1854013437"/>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46D338" w14:textId="24A7B882" w:rsidR="00344FAA" w:rsidRPr="00344FAA" w:rsidRDefault="00344FAA" w:rsidP="00344FAA">
                <w:pPr>
                  <w:pStyle w:val="TableText"/>
                </w:pPr>
                <w:r w:rsidRPr="009F77E8">
                  <w:rPr>
                    <w:rStyle w:val="PlaceholderText"/>
                  </w:rPr>
                  <w:t>Click or tap to enter a date.</w:t>
                </w:r>
              </w:p>
            </w:tc>
          </w:sdtContent>
        </w:sdt>
      </w:tr>
      <w:tr w:rsidR="00344FAA" w:rsidRPr="00344FAA" w14:paraId="24342002" w14:textId="77777777" w:rsidTr="00344FAA">
        <w:trPr>
          <w:trHeight w:val="384"/>
        </w:trPr>
        <w:tc>
          <w:tcPr>
            <w:tcW w:w="3261" w:type="dxa"/>
            <w:tcBorders>
              <w:top w:val="single" w:sz="8" w:space="0" w:color="7F7F7F" w:themeColor="text1" w:themeTint="80"/>
              <w:bottom w:val="single" w:sz="8" w:space="0" w:color="7F7F7F" w:themeColor="text1" w:themeTint="80"/>
            </w:tcBorders>
            <w:vAlign w:val="center"/>
          </w:tcPr>
          <w:p w14:paraId="38EFBD10" w14:textId="7DF788C7" w:rsidR="00344FAA" w:rsidRPr="00344FAA" w:rsidRDefault="00344FAA" w:rsidP="00344FAA">
            <w:pPr>
              <w:pStyle w:val="TableText"/>
            </w:pPr>
            <w:r w:rsidRPr="00344FAA">
              <w:t>Building Approval Reference Number</w:t>
            </w:r>
          </w:p>
        </w:tc>
        <w:tc>
          <w:tcPr>
            <w:tcW w:w="6944"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D7748E4" w14:textId="77777777" w:rsidR="00344FAA" w:rsidRPr="00344FAA" w:rsidRDefault="00344FAA" w:rsidP="00344FAA">
            <w:pPr>
              <w:pStyle w:val="TableText"/>
            </w:pPr>
          </w:p>
        </w:tc>
      </w:tr>
    </w:tbl>
    <w:p w14:paraId="7722DA02" w14:textId="77777777" w:rsidR="00344FAA" w:rsidRPr="00901754" w:rsidRDefault="00344FAA" w:rsidP="00344FAA"/>
    <w:sectPr w:rsidR="00344FAA" w:rsidRPr="00901754" w:rsidSect="00ED1052">
      <w:footerReference w:type="default" r:id="rId7"/>
      <w:headerReference w:type="first" r:id="rId8"/>
      <w:footerReference w:type="first" r:id="rId9"/>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AF76E0" w:rsidRDefault="00AF76E0" w:rsidP="00F752DB">
      <w:pPr>
        <w:spacing w:after="0" w:line="240" w:lineRule="auto"/>
      </w:pPr>
      <w:r>
        <w:separator/>
      </w:r>
    </w:p>
  </w:endnote>
  <w:endnote w:type="continuationSeparator" w:id="0">
    <w:p w14:paraId="7D7A0055" w14:textId="77777777" w:rsidR="00AF76E0" w:rsidRDefault="00AF76E0"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MetaPro-Light"/>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3D02BEE3" w:rsidR="00AF76E0" w:rsidRPr="00381F07" w:rsidRDefault="00643FA4" w:rsidP="00643FA4">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Section 102(2) and 103 • Form 11 • Version 4 • October 2020</w:t>
    </w:r>
    <w:r w:rsidRPr="00643FA4">
      <w:rPr>
        <w:noProof/>
        <w:color w:val="404040" w:themeColor="text1" w:themeTint="BF"/>
      </w:rPr>
      <w:tab/>
    </w:r>
    <w:r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1E2D61AE" w:rsidR="00AF76E0" w:rsidRPr="00982200" w:rsidRDefault="00982200"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Section 102(2) and 103 • Form 11 • Version 4 • October 2020</w:t>
    </w:r>
    <w:r w:rsidRPr="00643FA4">
      <w:rPr>
        <w:noProof/>
        <w:color w:val="404040" w:themeColor="text1" w:themeTint="BF"/>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AF76E0" w:rsidRDefault="00AF76E0" w:rsidP="00F752DB">
      <w:pPr>
        <w:spacing w:after="0" w:line="240" w:lineRule="auto"/>
      </w:pPr>
      <w:r>
        <w:separator/>
      </w:r>
    </w:p>
  </w:footnote>
  <w:footnote w:type="continuationSeparator" w:id="0">
    <w:p w14:paraId="608AB067" w14:textId="77777777" w:rsidR="00AF76E0" w:rsidRDefault="00AF76E0"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EE4" w14:textId="3521B761" w:rsidR="00AF76E0" w:rsidRPr="00ED1052" w:rsidRDefault="00ED1052" w:rsidP="00ED1052">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Form 11</w:t>
    </w:r>
    <w:r>
      <w:rPr>
        <w:b/>
        <w:color w:val="A70240" w:themeColor="accent1"/>
        <w:sz w:val="32"/>
        <w:szCs w:val="32"/>
        <w:lang w:bidi="en-US"/>
      </w:rPr>
      <w:tab/>
    </w:r>
    <w:r w:rsidR="00AF76E0" w:rsidRPr="00ED1052">
      <w:rPr>
        <w:bCs/>
        <w:sz w:val="32"/>
        <w:szCs w:val="32"/>
        <w:lang w:bidi="en-US"/>
      </w:rPr>
      <w:t>Certificate/Interim Certificate of Occupancy</w:t>
    </w:r>
  </w:p>
  <w:p w14:paraId="0EAFD908" w14:textId="121C46F9" w:rsidR="00AF76E0" w:rsidRPr="00901754" w:rsidRDefault="00AF76E0" w:rsidP="00536907">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15F82"/>
    <w:rsid w:val="00071234"/>
    <w:rsid w:val="000B6D47"/>
    <w:rsid w:val="000F014F"/>
    <w:rsid w:val="000F4BE1"/>
    <w:rsid w:val="00105D9D"/>
    <w:rsid w:val="001204C3"/>
    <w:rsid w:val="00142FC9"/>
    <w:rsid w:val="0015259F"/>
    <w:rsid w:val="00172C66"/>
    <w:rsid w:val="00194726"/>
    <w:rsid w:val="001A3869"/>
    <w:rsid w:val="001B5456"/>
    <w:rsid w:val="002E61C0"/>
    <w:rsid w:val="002F59CF"/>
    <w:rsid w:val="00341D35"/>
    <w:rsid w:val="00344FAA"/>
    <w:rsid w:val="00381F07"/>
    <w:rsid w:val="003A1CD0"/>
    <w:rsid w:val="003F6EA8"/>
    <w:rsid w:val="004A0CF6"/>
    <w:rsid w:val="00510B85"/>
    <w:rsid w:val="00536907"/>
    <w:rsid w:val="00552E42"/>
    <w:rsid w:val="00577929"/>
    <w:rsid w:val="00584307"/>
    <w:rsid w:val="005A7EB2"/>
    <w:rsid w:val="005D2B2C"/>
    <w:rsid w:val="00610D79"/>
    <w:rsid w:val="00641D20"/>
    <w:rsid w:val="00643FA4"/>
    <w:rsid w:val="00673C5E"/>
    <w:rsid w:val="006E2A27"/>
    <w:rsid w:val="00701011"/>
    <w:rsid w:val="00745DBC"/>
    <w:rsid w:val="00750EEE"/>
    <w:rsid w:val="00756155"/>
    <w:rsid w:val="007A7AD0"/>
    <w:rsid w:val="007F6BEC"/>
    <w:rsid w:val="00847102"/>
    <w:rsid w:val="0085238F"/>
    <w:rsid w:val="00901754"/>
    <w:rsid w:val="00912A14"/>
    <w:rsid w:val="00982200"/>
    <w:rsid w:val="009908A1"/>
    <w:rsid w:val="009A29B8"/>
    <w:rsid w:val="009C6482"/>
    <w:rsid w:val="009F1104"/>
    <w:rsid w:val="00A253AD"/>
    <w:rsid w:val="00A958BB"/>
    <w:rsid w:val="00AB0F2F"/>
    <w:rsid w:val="00AF76E0"/>
    <w:rsid w:val="00B16FED"/>
    <w:rsid w:val="00B309ED"/>
    <w:rsid w:val="00B33273"/>
    <w:rsid w:val="00B45D6D"/>
    <w:rsid w:val="00B6504B"/>
    <w:rsid w:val="00B9367E"/>
    <w:rsid w:val="00BB38AF"/>
    <w:rsid w:val="00BB4793"/>
    <w:rsid w:val="00BD427A"/>
    <w:rsid w:val="00BF6763"/>
    <w:rsid w:val="00C54CF3"/>
    <w:rsid w:val="00C975C7"/>
    <w:rsid w:val="00CA3039"/>
    <w:rsid w:val="00D219EC"/>
    <w:rsid w:val="00D421F8"/>
    <w:rsid w:val="00DB37AA"/>
    <w:rsid w:val="00E324C3"/>
    <w:rsid w:val="00E37618"/>
    <w:rsid w:val="00E44618"/>
    <w:rsid w:val="00ED1052"/>
    <w:rsid w:val="00EF6B09"/>
    <w:rsid w:val="00F752DB"/>
    <w:rsid w:val="00F81DE9"/>
    <w:rsid w:val="00F905B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E37618"/>
    <w:pPr>
      <w:keepNext/>
      <w:keepLines/>
      <w:spacing w:before="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customStyle="1" w:styleId="Default">
    <w:name w:val="Default"/>
    <w:rsid w:val="003F6EA8"/>
    <w:pPr>
      <w:autoSpaceDE w:val="0"/>
      <w:autoSpaceDN w:val="0"/>
      <w:adjustRightInd w:val="0"/>
      <w:spacing w:after="0" w:line="240" w:lineRule="auto"/>
    </w:pPr>
    <w:rPr>
      <w:rFonts w:ascii="MetaPro-Light" w:hAnsi="MetaPro-Light" w:cs="MetaPro-Light"/>
      <w:color w:val="000000"/>
      <w:sz w:val="24"/>
      <w:szCs w:val="24"/>
    </w:rPr>
  </w:style>
  <w:style w:type="paragraph" w:customStyle="1" w:styleId="Pa3">
    <w:name w:val="Pa3"/>
    <w:basedOn w:val="Default"/>
    <w:next w:val="Default"/>
    <w:uiPriority w:val="99"/>
    <w:rsid w:val="003F6EA8"/>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17BC8F0-1355-4FD7-A60E-3B1B14213D43}"/>
      </w:docPartPr>
      <w:docPartBody>
        <w:p w:rsidR="005D2B5F" w:rsidRDefault="005D2B5F">
          <w:r w:rsidRPr="009F77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C861E58-4B83-4B83-B9F7-7C7EA381C201}"/>
      </w:docPartPr>
      <w:docPartBody>
        <w:p w:rsidR="005D2B5F" w:rsidRDefault="005D2B5F">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MetaPro-Light"/>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5A1876"/>
    <w:rsid w:val="005D2B5F"/>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character" w:styleId="PlaceholderText">
    <w:name w:val="Placeholder Text"/>
    <w:basedOn w:val="DefaultParagraphFont"/>
    <w:uiPriority w:val="99"/>
    <w:semiHidden/>
    <w:rsid w:val="005A1876"/>
    <w:rPr>
      <w:color w:val="808080"/>
    </w:rPr>
  </w:style>
  <w:style w:type="paragraph" w:customStyle="1" w:styleId="B7B8E53B8E214A6594F072D472721CAC">
    <w:name w:val="B7B8E53B8E214A6594F072D472721CAC"/>
    <w:rsid w:val="005D2B5F"/>
  </w:style>
  <w:style w:type="paragraph" w:customStyle="1" w:styleId="59377218733545B292B8DD11C0C5FD6F">
    <w:name w:val="59377218733545B292B8DD11C0C5FD6F"/>
    <w:rsid w:val="005D2B5F"/>
  </w:style>
  <w:style w:type="paragraph" w:customStyle="1" w:styleId="0FDB97D887DD475C9CB0F9350E61CE63">
    <w:name w:val="0FDB97D887DD475C9CB0F9350E61CE63"/>
    <w:rsid w:val="005A1876"/>
  </w:style>
  <w:style w:type="paragraph" w:customStyle="1" w:styleId="9D34B3C99C4A4B25A1D075CEF12F0A3C">
    <w:name w:val="9D34B3C99C4A4B25A1D075CEF12F0A3C"/>
    <w:rsid w:val="005A1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52151-24E5-4EC0-BCC1-D1B1D5D054BB}"/>
</file>

<file path=customXml/itemProps2.xml><?xml version="1.0" encoding="utf-8"?>
<ds:datastoreItem xmlns:ds="http://schemas.openxmlformats.org/officeDocument/2006/customXml" ds:itemID="{419CD331-38DB-4B45-9B90-EFD34418E9BA}"/>
</file>

<file path=customXml/itemProps3.xml><?xml version="1.0" encoding="utf-8"?>
<ds:datastoreItem xmlns:ds="http://schemas.openxmlformats.org/officeDocument/2006/customXml" ds:itemID="{C1C6F1CD-F76B-4AF2-B46A-3DC2C1707893}"/>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11 Certificate/Interim Certificate of Occupancy</vt:lpstr>
    </vt:vector>
  </TitlesOfParts>
  <Company>Queensland Government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 Certificate/Interim Certificate of Occupancy</dc:title>
  <dc:subject>Form 11 Certificate/Interim Certificate of Occupancy</dc:subject>
  <dc:creator>Queensland Government</dc:creator>
  <cp:keywords>Form 11; Certificate of Occupancy</cp:keywords>
  <dc:description/>
  <cp:lastModifiedBy>WITHERS Alisha</cp:lastModifiedBy>
  <cp:revision>2</cp:revision>
  <cp:lastPrinted>2019-01-24T00:45:00Z</cp:lastPrinted>
  <dcterms:created xsi:type="dcterms:W3CDTF">2020-10-13T00:28:00Z</dcterms:created>
  <dcterms:modified xsi:type="dcterms:W3CDTF">2020-10-13T00:28:00Z</dcterms:modified>
</cp:coreProperties>
</file>