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3E79" w14:textId="574DE5CA" w:rsidR="007C2646" w:rsidRPr="007C2646" w:rsidRDefault="007C2646" w:rsidP="00E31797">
      <w:pPr>
        <w:rPr>
          <w:rFonts w:ascii="Arial" w:hAnsi="Arial" w:cs="Arial"/>
        </w:rPr>
      </w:pPr>
      <w:bookmarkStart w:id="0" w:name="_GoBack"/>
      <w:bookmarkEnd w:id="0"/>
      <w:r w:rsidRPr="007C2646">
        <w:rPr>
          <w:rFonts w:ascii="Arial" w:hAnsi="Arial" w:cs="Arial"/>
        </w:rPr>
        <w:t>Photograph of family outside a house</w:t>
      </w:r>
    </w:p>
    <w:p w14:paraId="7F11D319" w14:textId="77777777" w:rsidR="007C2646" w:rsidRDefault="007C2646" w:rsidP="00E31797">
      <w:pPr>
        <w:rPr>
          <w:rFonts w:ascii="Arial" w:hAnsi="Arial" w:cs="Arial"/>
          <w:b/>
          <w:sz w:val="36"/>
          <w:szCs w:val="36"/>
        </w:rPr>
      </w:pPr>
    </w:p>
    <w:p w14:paraId="4DE872E2" w14:textId="6316DC64" w:rsidR="00E31797" w:rsidRPr="007C2646" w:rsidRDefault="00E31797" w:rsidP="00E31797">
      <w:pPr>
        <w:rPr>
          <w:rFonts w:ascii="Arial" w:hAnsi="Arial" w:cs="Arial"/>
          <w:b/>
          <w:sz w:val="36"/>
          <w:szCs w:val="36"/>
        </w:rPr>
      </w:pPr>
      <w:r w:rsidRPr="007C2646">
        <w:rPr>
          <w:rFonts w:ascii="Arial" w:hAnsi="Arial" w:cs="Arial"/>
          <w:b/>
          <w:sz w:val="36"/>
          <w:szCs w:val="36"/>
        </w:rPr>
        <w:t>Partnering for Growth</w:t>
      </w:r>
      <w:r w:rsidR="007C2646" w:rsidRPr="007C2646">
        <w:rPr>
          <w:rFonts w:ascii="Arial" w:hAnsi="Arial" w:cs="Arial"/>
          <w:b/>
          <w:sz w:val="36"/>
          <w:szCs w:val="36"/>
        </w:rPr>
        <w:t xml:space="preserve"> </w:t>
      </w:r>
      <w:r w:rsidRPr="007C2646">
        <w:rPr>
          <w:rFonts w:ascii="Arial" w:hAnsi="Arial" w:cs="Arial"/>
          <w:b/>
          <w:sz w:val="36"/>
          <w:szCs w:val="36"/>
        </w:rPr>
        <w:t>with the community housing sector</w:t>
      </w:r>
    </w:p>
    <w:p w14:paraId="11679E3D" w14:textId="40EAA19E" w:rsidR="00396905" w:rsidRPr="007C2646" w:rsidRDefault="00E31797" w:rsidP="00E31797">
      <w:pPr>
        <w:rPr>
          <w:rFonts w:ascii="Arial" w:hAnsi="Arial" w:cs="Arial"/>
          <w:b/>
          <w:sz w:val="36"/>
          <w:szCs w:val="36"/>
        </w:rPr>
      </w:pPr>
      <w:r w:rsidRPr="007C2646">
        <w:rPr>
          <w:rFonts w:ascii="Arial" w:hAnsi="Arial" w:cs="Arial"/>
          <w:b/>
          <w:sz w:val="36"/>
          <w:szCs w:val="36"/>
        </w:rPr>
        <w:t xml:space="preserve">An initiative of the </w:t>
      </w:r>
      <w:r w:rsidRPr="007C2646">
        <w:rPr>
          <w:rFonts w:ascii="Arial" w:hAnsi="Arial" w:cs="Arial"/>
          <w:b/>
          <w:i/>
          <w:sz w:val="36"/>
          <w:szCs w:val="36"/>
        </w:rPr>
        <w:t>Queensland Housing Strategy 2017-2027</w:t>
      </w:r>
    </w:p>
    <w:p w14:paraId="78ECF859" w14:textId="77777777" w:rsidR="008734D8" w:rsidRDefault="008734D8" w:rsidP="00E31797">
      <w:pPr>
        <w:rPr>
          <w:rFonts w:ascii="Arial" w:hAnsi="Arial" w:cs="Arial"/>
        </w:rPr>
      </w:pPr>
    </w:p>
    <w:p w14:paraId="04470B23" w14:textId="1EDBFFB1" w:rsidR="00E31797" w:rsidRPr="007C2646" w:rsidRDefault="007C2646" w:rsidP="00E31797">
      <w:pPr>
        <w:rPr>
          <w:rFonts w:ascii="Arial" w:hAnsi="Arial" w:cs="Arial"/>
        </w:rPr>
      </w:pPr>
      <w:r w:rsidRPr="007C2646">
        <w:rPr>
          <w:rFonts w:ascii="Arial" w:hAnsi="Arial" w:cs="Arial"/>
        </w:rPr>
        <w:t>Queensland Government logo</w:t>
      </w:r>
    </w:p>
    <w:p w14:paraId="54337A67" w14:textId="0EDF04DE" w:rsidR="008734D8" w:rsidRDefault="008734D8">
      <w:pPr>
        <w:rPr>
          <w:rFonts w:ascii="Arial" w:hAnsi="Arial" w:cs="Arial"/>
          <w:b/>
          <w:sz w:val="28"/>
          <w:szCs w:val="28"/>
        </w:rPr>
      </w:pPr>
      <w:r>
        <w:rPr>
          <w:rFonts w:ascii="Arial" w:hAnsi="Arial" w:cs="Arial"/>
          <w:b/>
          <w:sz w:val="28"/>
          <w:szCs w:val="28"/>
        </w:rPr>
        <w:br w:type="page"/>
      </w:r>
    </w:p>
    <w:p w14:paraId="4E4906EA" w14:textId="265634C7" w:rsidR="00E31797" w:rsidRPr="007C2646" w:rsidRDefault="00E31797" w:rsidP="00E31797">
      <w:pPr>
        <w:rPr>
          <w:rFonts w:ascii="Arial" w:hAnsi="Arial" w:cs="Arial"/>
          <w:b/>
          <w:sz w:val="28"/>
          <w:szCs w:val="28"/>
        </w:rPr>
      </w:pPr>
      <w:r w:rsidRPr="007C2646">
        <w:rPr>
          <w:rFonts w:ascii="Arial" w:hAnsi="Arial" w:cs="Arial"/>
          <w:b/>
          <w:sz w:val="28"/>
          <w:szCs w:val="28"/>
        </w:rPr>
        <w:lastRenderedPageBreak/>
        <w:t>Foreword</w:t>
      </w:r>
    </w:p>
    <w:p w14:paraId="660EF84B" w14:textId="6280D4F2" w:rsidR="00E31797" w:rsidRPr="007C2646" w:rsidRDefault="00E31797" w:rsidP="00E31797">
      <w:pPr>
        <w:rPr>
          <w:rFonts w:ascii="Arial" w:hAnsi="Arial" w:cs="Arial"/>
        </w:rPr>
      </w:pPr>
      <w:r w:rsidRPr="007C2646">
        <w:rPr>
          <w:rFonts w:ascii="Arial" w:hAnsi="Arial" w:cs="Arial"/>
        </w:rPr>
        <w:t xml:space="preserve">Mick De </w:t>
      </w:r>
      <w:proofErr w:type="spellStart"/>
      <w:r w:rsidRPr="007C2646">
        <w:rPr>
          <w:rFonts w:ascii="Arial" w:hAnsi="Arial" w:cs="Arial"/>
        </w:rPr>
        <w:t>Brenni</w:t>
      </w:r>
      <w:proofErr w:type="spellEnd"/>
      <w:r w:rsidRPr="007C2646">
        <w:rPr>
          <w:rFonts w:ascii="Arial" w:hAnsi="Arial" w:cs="Arial"/>
        </w:rPr>
        <w:t xml:space="preserve"> MP</w:t>
      </w:r>
    </w:p>
    <w:p w14:paraId="0376208F" w14:textId="75FF8F89" w:rsidR="00E31797" w:rsidRPr="007C2646" w:rsidRDefault="00E31797" w:rsidP="00E31797">
      <w:pPr>
        <w:rPr>
          <w:rFonts w:ascii="Arial" w:hAnsi="Arial" w:cs="Arial"/>
        </w:rPr>
      </w:pPr>
      <w:r w:rsidRPr="007C2646">
        <w:rPr>
          <w:rFonts w:ascii="Arial" w:hAnsi="Arial" w:cs="Arial"/>
        </w:rPr>
        <w:t>Minister for Housing and Public Works</w:t>
      </w:r>
    </w:p>
    <w:p w14:paraId="632BF606" w14:textId="3BECFB76" w:rsidR="00E31797" w:rsidRPr="007C2646" w:rsidRDefault="00E31797" w:rsidP="00E31797">
      <w:pPr>
        <w:rPr>
          <w:rFonts w:ascii="Arial" w:hAnsi="Arial" w:cs="Arial"/>
        </w:rPr>
      </w:pPr>
      <w:r w:rsidRPr="007C2646">
        <w:rPr>
          <w:rFonts w:ascii="Arial" w:hAnsi="Arial" w:cs="Arial"/>
        </w:rPr>
        <w:t>Minister for Digital Technology and Minister for Sport</w:t>
      </w:r>
    </w:p>
    <w:p w14:paraId="3BA4E184" w14:textId="77777777" w:rsidR="00E31797" w:rsidRPr="007C2646" w:rsidRDefault="00E31797" w:rsidP="00E31797">
      <w:pPr>
        <w:rPr>
          <w:rFonts w:ascii="Arial" w:hAnsi="Arial" w:cs="Arial"/>
        </w:rPr>
      </w:pPr>
    </w:p>
    <w:p w14:paraId="136A6931" w14:textId="451A2910" w:rsidR="00E31797" w:rsidRPr="007C2646" w:rsidRDefault="00E31797" w:rsidP="00E31797">
      <w:pPr>
        <w:rPr>
          <w:rFonts w:ascii="Arial" w:hAnsi="Arial" w:cs="Arial"/>
        </w:rPr>
      </w:pPr>
      <w:r w:rsidRPr="008E65E7">
        <w:rPr>
          <w:rFonts w:ascii="Arial" w:hAnsi="Arial" w:cs="Arial"/>
          <w:i/>
        </w:rPr>
        <w:t>Partnering for Growth</w:t>
      </w:r>
      <w:r w:rsidRPr="007C2646">
        <w:rPr>
          <w:rFonts w:ascii="Arial" w:hAnsi="Arial" w:cs="Arial"/>
        </w:rPr>
        <w:t xml:space="preserve"> marks an historic turning point in the delivery of social and affordable housing in Queensland.</w:t>
      </w:r>
    </w:p>
    <w:p w14:paraId="11DBF0E8" w14:textId="5CF85F68" w:rsidR="00E31797" w:rsidRPr="007C2646" w:rsidRDefault="00E31797" w:rsidP="00E31797">
      <w:pPr>
        <w:rPr>
          <w:rFonts w:ascii="Arial" w:hAnsi="Arial" w:cs="Arial"/>
        </w:rPr>
      </w:pPr>
      <w:r w:rsidRPr="007C2646">
        <w:rPr>
          <w:rFonts w:ascii="Arial" w:hAnsi="Arial" w:cs="Arial"/>
        </w:rPr>
        <w:t>At its heart, Partnering for Growth announces the unlocking of $2 billion worth of investment in affordable housing.</w:t>
      </w:r>
    </w:p>
    <w:p w14:paraId="0966773A" w14:textId="21E30EA0" w:rsidR="00E31797" w:rsidRPr="007C2646" w:rsidRDefault="00E31797" w:rsidP="00E31797">
      <w:pPr>
        <w:rPr>
          <w:rFonts w:ascii="Arial" w:hAnsi="Arial" w:cs="Arial"/>
        </w:rPr>
      </w:pPr>
      <w:r w:rsidRPr="007C2646">
        <w:rPr>
          <w:rFonts w:ascii="Arial" w:hAnsi="Arial" w:cs="Arial"/>
        </w:rPr>
        <w:t>These funds have been l</w:t>
      </w:r>
      <w:r w:rsidR="008E65E7">
        <w:rPr>
          <w:rFonts w:ascii="Arial" w:hAnsi="Arial" w:cs="Arial"/>
        </w:rPr>
        <w:t xml:space="preserve">ocked up </w:t>
      </w:r>
      <w:r w:rsidRPr="007C2646">
        <w:rPr>
          <w:rFonts w:ascii="Arial" w:hAnsi="Arial" w:cs="Arial"/>
        </w:rPr>
        <w:t xml:space="preserve">in a low return investment portfolio </w:t>
      </w:r>
      <w:proofErr w:type="gramStart"/>
      <w:r w:rsidRPr="007C2646">
        <w:rPr>
          <w:rFonts w:ascii="Arial" w:hAnsi="Arial" w:cs="Arial"/>
        </w:rPr>
        <w:t>as a result of</w:t>
      </w:r>
      <w:proofErr w:type="gramEnd"/>
      <w:r w:rsidRPr="007C2646">
        <w:rPr>
          <w:rFonts w:ascii="Arial" w:hAnsi="Arial" w:cs="Arial"/>
        </w:rPr>
        <w:t xml:space="preserve"> settings imposed on the housing sector many decades ago.</w:t>
      </w:r>
    </w:p>
    <w:p w14:paraId="29425788" w14:textId="796CB582" w:rsidR="00E31797" w:rsidRPr="007C2646" w:rsidRDefault="00E31797" w:rsidP="00E31797">
      <w:pPr>
        <w:rPr>
          <w:rFonts w:ascii="Arial" w:hAnsi="Arial" w:cs="Arial"/>
        </w:rPr>
      </w:pPr>
      <w:r w:rsidRPr="007C2646">
        <w:rPr>
          <w:rFonts w:ascii="Arial" w:hAnsi="Arial" w:cs="Arial"/>
        </w:rPr>
        <w:t xml:space="preserve">Under the </w:t>
      </w:r>
      <w:r w:rsidRPr="007C2646">
        <w:rPr>
          <w:rFonts w:ascii="Arial" w:hAnsi="Arial" w:cs="Arial"/>
          <w:i/>
        </w:rPr>
        <w:t>Queensland Housing Strategy 2017 -2027</w:t>
      </w:r>
      <w:r w:rsidRPr="007C2646">
        <w:rPr>
          <w:rFonts w:ascii="Arial" w:hAnsi="Arial" w:cs="Arial"/>
        </w:rPr>
        <w:t>, the Community Housing sector has been working with the Palaszczuk Government through Q</w:t>
      </w:r>
      <w:r w:rsidR="00277497">
        <w:rPr>
          <w:rFonts w:ascii="Arial" w:hAnsi="Arial" w:cs="Arial"/>
        </w:rPr>
        <w:t xml:space="preserve"> </w:t>
      </w:r>
      <w:r w:rsidRPr="007C2646">
        <w:rPr>
          <w:rFonts w:ascii="Arial" w:hAnsi="Arial" w:cs="Arial"/>
        </w:rPr>
        <w:t xml:space="preserve">Shelter to </w:t>
      </w:r>
      <w:r w:rsidR="008E65E7">
        <w:rPr>
          <w:rFonts w:ascii="Arial" w:hAnsi="Arial" w:cs="Arial"/>
        </w:rPr>
        <w:t xml:space="preserve">establish a mechanism that enables a once in a generation opportunity to unlock this significant funding potential that belongs to all </w:t>
      </w:r>
      <w:r w:rsidRPr="007C2646">
        <w:rPr>
          <w:rFonts w:ascii="Arial" w:hAnsi="Arial" w:cs="Arial"/>
        </w:rPr>
        <w:t>Queenslanders.</w:t>
      </w:r>
    </w:p>
    <w:p w14:paraId="2318781F" w14:textId="23D9E681" w:rsidR="00E31797" w:rsidRPr="007C2646" w:rsidRDefault="00E31797" w:rsidP="00E31797">
      <w:pPr>
        <w:rPr>
          <w:rFonts w:ascii="Arial" w:hAnsi="Arial" w:cs="Arial"/>
        </w:rPr>
      </w:pPr>
      <w:r w:rsidRPr="007C2646">
        <w:rPr>
          <w:rFonts w:ascii="Arial" w:hAnsi="Arial" w:cs="Arial"/>
        </w:rPr>
        <w:t>The scale of growth will be informed by engagement with community housing providers, led by Q</w:t>
      </w:r>
      <w:r w:rsidR="00277497">
        <w:rPr>
          <w:rFonts w:ascii="Arial" w:hAnsi="Arial" w:cs="Arial"/>
        </w:rPr>
        <w:t xml:space="preserve"> </w:t>
      </w:r>
      <w:r w:rsidRPr="007C2646">
        <w:rPr>
          <w:rFonts w:ascii="Arial" w:hAnsi="Arial" w:cs="Arial"/>
        </w:rPr>
        <w:t>Shelter, which has already done a commendable job in capturing the shared intent of the sector in the Queensland Community Housing Prospectus.</w:t>
      </w:r>
    </w:p>
    <w:p w14:paraId="73D44628" w14:textId="3A6FFAAD" w:rsidR="00E31797" w:rsidRPr="007C2646" w:rsidRDefault="00E31797" w:rsidP="00E31797">
      <w:pPr>
        <w:rPr>
          <w:rFonts w:ascii="Arial" w:hAnsi="Arial" w:cs="Arial"/>
        </w:rPr>
      </w:pPr>
      <w:r w:rsidRPr="007C2646">
        <w:rPr>
          <w:rFonts w:ascii="Arial" w:hAnsi="Arial" w:cs="Arial"/>
        </w:rPr>
        <w:t>This partnership is about more than simply accessing funds. It is about building a strong, responsive and commercially-minded community housing sector, dedicated to providing more sustainable housing options for Queenslanders in need.</w:t>
      </w:r>
    </w:p>
    <w:p w14:paraId="23EB985B" w14:textId="307A26DB" w:rsidR="00E31797" w:rsidRPr="007C2646" w:rsidRDefault="00E31797" w:rsidP="00E31797">
      <w:pPr>
        <w:rPr>
          <w:rFonts w:ascii="Arial" w:hAnsi="Arial" w:cs="Arial"/>
        </w:rPr>
      </w:pPr>
      <w:r w:rsidRPr="007C2646">
        <w:rPr>
          <w:rFonts w:ascii="Arial" w:hAnsi="Arial" w:cs="Arial"/>
        </w:rPr>
        <w:t xml:space="preserve">This initiative is an integral part of the Queensland Government delivering key commitments in the </w:t>
      </w:r>
      <w:r w:rsidRPr="007C2646">
        <w:rPr>
          <w:rFonts w:ascii="Arial" w:hAnsi="Arial" w:cs="Arial"/>
          <w:i/>
        </w:rPr>
        <w:t>Queensland Housing Strategy Action Plan 2017-2020</w:t>
      </w:r>
      <w:r w:rsidRPr="007C2646">
        <w:rPr>
          <w:rFonts w:ascii="Arial" w:hAnsi="Arial" w:cs="Arial"/>
        </w:rPr>
        <w:t>.</w:t>
      </w:r>
    </w:p>
    <w:p w14:paraId="6E07866B" w14:textId="1791B3D9" w:rsidR="00E31797" w:rsidRPr="007C2646" w:rsidRDefault="00E31797" w:rsidP="00E31797">
      <w:pPr>
        <w:rPr>
          <w:rFonts w:ascii="Arial" w:hAnsi="Arial" w:cs="Arial"/>
        </w:rPr>
      </w:pPr>
      <w:r w:rsidRPr="007C2646">
        <w:rPr>
          <w:rFonts w:ascii="Arial" w:hAnsi="Arial" w:cs="Arial"/>
        </w:rPr>
        <w:t>The community housing sector is a critical part of the supply of housing in this great state of ours. Yet we know that together, we can do more.</w:t>
      </w:r>
    </w:p>
    <w:p w14:paraId="602731CD" w14:textId="6B37A3BA" w:rsidR="00E31797" w:rsidRPr="007C2646" w:rsidRDefault="008E65E7" w:rsidP="00E31797">
      <w:pPr>
        <w:rPr>
          <w:rFonts w:ascii="Arial" w:hAnsi="Arial" w:cs="Arial"/>
        </w:rPr>
      </w:pPr>
      <w:r>
        <w:rPr>
          <w:rFonts w:ascii="Arial" w:hAnsi="Arial" w:cs="Arial"/>
        </w:rPr>
        <w:t>The Palaszczuk government’s priority, is to put foundations in place</w:t>
      </w:r>
      <w:r w:rsidR="00E31797" w:rsidRPr="007C2646">
        <w:rPr>
          <w:rFonts w:ascii="Arial" w:hAnsi="Arial" w:cs="Arial"/>
        </w:rPr>
        <w:t xml:space="preserve"> that will ensure that all parts of the sector, from homelessness support to affordable housing supply, are working to their fullest potential. That is the best way to ensure that everyone has a safe and sustainable roof over their head. </w:t>
      </w:r>
    </w:p>
    <w:p w14:paraId="40DAA200" w14:textId="6853E27E" w:rsidR="00E31797" w:rsidRPr="007C2646" w:rsidRDefault="00E31797" w:rsidP="00E31797">
      <w:pPr>
        <w:rPr>
          <w:rFonts w:ascii="Arial" w:hAnsi="Arial" w:cs="Arial"/>
        </w:rPr>
      </w:pPr>
      <w:r w:rsidRPr="008E65E7">
        <w:rPr>
          <w:rFonts w:ascii="Arial" w:hAnsi="Arial" w:cs="Arial"/>
          <w:i/>
        </w:rPr>
        <w:t>Partnering for Growth</w:t>
      </w:r>
      <w:r w:rsidRPr="007C2646">
        <w:rPr>
          <w:rFonts w:ascii="Arial" w:hAnsi="Arial" w:cs="Arial"/>
        </w:rPr>
        <w:t xml:space="preserve"> establishes a new era in which all housing providers will be enabled to partner with us in delivering on this growth agenda with genuine accountability for the outcomes we produce for Queenslanders.</w:t>
      </w:r>
    </w:p>
    <w:p w14:paraId="60360371" w14:textId="7A2E41B4" w:rsidR="00E31797" w:rsidRPr="007C2646" w:rsidRDefault="00E31797" w:rsidP="00E31797">
      <w:pPr>
        <w:rPr>
          <w:rFonts w:ascii="Arial" w:hAnsi="Arial" w:cs="Arial"/>
        </w:rPr>
      </w:pPr>
      <w:r w:rsidRPr="007C2646">
        <w:rPr>
          <w:rFonts w:ascii="Arial" w:hAnsi="Arial" w:cs="Arial"/>
        </w:rPr>
        <w:t xml:space="preserve">This partnership particularly recognises the stewardship of our Tier 1 and 2 community housing providers in both the sector, and </w:t>
      </w:r>
      <w:r w:rsidR="008E65E7">
        <w:rPr>
          <w:rFonts w:ascii="Arial" w:hAnsi="Arial" w:cs="Arial"/>
        </w:rPr>
        <w:t xml:space="preserve">the environment for growth in the sector, </w:t>
      </w:r>
      <w:r w:rsidRPr="007C2646">
        <w:rPr>
          <w:rFonts w:ascii="Arial" w:hAnsi="Arial" w:cs="Arial"/>
        </w:rPr>
        <w:t>I thank them and all providers for their efforts to date.</w:t>
      </w:r>
    </w:p>
    <w:p w14:paraId="1920970B" w14:textId="477E0809" w:rsidR="00E31797" w:rsidRPr="00542B2E" w:rsidRDefault="00E31797" w:rsidP="00E31797">
      <w:pPr>
        <w:rPr>
          <w:rFonts w:ascii="Arial" w:hAnsi="Arial" w:cs="Arial"/>
          <w:b/>
          <w:sz w:val="28"/>
          <w:szCs w:val="28"/>
        </w:rPr>
      </w:pPr>
      <w:r w:rsidRPr="00542B2E">
        <w:rPr>
          <w:rFonts w:ascii="Arial" w:hAnsi="Arial" w:cs="Arial"/>
          <w:b/>
          <w:sz w:val="28"/>
          <w:szCs w:val="28"/>
        </w:rPr>
        <w:t>Our commitment</w:t>
      </w:r>
      <w:r w:rsidR="008734D8" w:rsidRPr="00542B2E">
        <w:rPr>
          <w:rFonts w:ascii="Arial" w:hAnsi="Arial" w:cs="Arial"/>
          <w:b/>
          <w:sz w:val="28"/>
          <w:szCs w:val="28"/>
        </w:rPr>
        <w:t xml:space="preserve"> </w:t>
      </w:r>
      <w:r w:rsidRPr="00542B2E">
        <w:rPr>
          <w:rFonts w:ascii="Arial" w:hAnsi="Arial" w:cs="Arial"/>
          <w:b/>
          <w:sz w:val="28"/>
          <w:szCs w:val="28"/>
        </w:rPr>
        <w:t>to grow the community housing sector</w:t>
      </w:r>
    </w:p>
    <w:p w14:paraId="05B37F94" w14:textId="27DB9748" w:rsidR="00E31797" w:rsidRPr="007C2646" w:rsidRDefault="00E31797" w:rsidP="00E31797">
      <w:pPr>
        <w:rPr>
          <w:rFonts w:ascii="Arial" w:hAnsi="Arial" w:cs="Arial"/>
        </w:rPr>
      </w:pPr>
      <w:r w:rsidRPr="007C2646">
        <w:rPr>
          <w:rFonts w:ascii="Arial" w:hAnsi="Arial" w:cs="Arial"/>
        </w:rPr>
        <w:t>All Queenslanders have a right to safe, secure and sustainable housing.</w:t>
      </w:r>
    </w:p>
    <w:p w14:paraId="5232048A" w14:textId="77777777" w:rsidR="00E31797" w:rsidRPr="007C2646" w:rsidRDefault="00E31797" w:rsidP="00E31797">
      <w:pPr>
        <w:rPr>
          <w:rFonts w:ascii="Arial" w:hAnsi="Arial" w:cs="Arial"/>
        </w:rPr>
      </w:pPr>
      <w:r w:rsidRPr="007C2646">
        <w:rPr>
          <w:rFonts w:ascii="Arial" w:hAnsi="Arial" w:cs="Arial"/>
        </w:rPr>
        <w:t>Affordability is the key to sustainability.</w:t>
      </w:r>
    </w:p>
    <w:p w14:paraId="78C3019E" w14:textId="3B2E07A2" w:rsidR="00E31797" w:rsidRPr="007C2646" w:rsidRDefault="00E31797" w:rsidP="00E31797">
      <w:pPr>
        <w:rPr>
          <w:rFonts w:ascii="Arial" w:hAnsi="Arial" w:cs="Arial"/>
        </w:rPr>
      </w:pPr>
      <w:r w:rsidRPr="007C2646">
        <w:rPr>
          <w:rFonts w:ascii="Arial" w:hAnsi="Arial" w:cs="Arial"/>
        </w:rPr>
        <w:lastRenderedPageBreak/>
        <w:t>The demand for affordable housing continues to increase, placing Queensland households at risk of homelessness.</w:t>
      </w:r>
    </w:p>
    <w:p w14:paraId="35DBFA50" w14:textId="69E3933F" w:rsidR="00E31797" w:rsidRPr="007C2646" w:rsidRDefault="00E31797" w:rsidP="00E31797">
      <w:pPr>
        <w:rPr>
          <w:rFonts w:ascii="Arial" w:hAnsi="Arial" w:cs="Arial"/>
        </w:rPr>
      </w:pPr>
      <w:r w:rsidRPr="007C2646">
        <w:rPr>
          <w:rFonts w:ascii="Arial" w:hAnsi="Arial" w:cs="Arial"/>
        </w:rPr>
        <w:t>The Queensland Government funds and delivers a range of services to ensure all Queenslanders have access to housing whether public or community housing, National Rental Affordability Scheme, homelessness services, RentConnect, Bond Loans and Rental Grants and home ownership.</w:t>
      </w:r>
    </w:p>
    <w:p w14:paraId="5B704A02" w14:textId="19ABCD9E" w:rsidR="00E31797" w:rsidRPr="007C2646" w:rsidRDefault="00E31797" w:rsidP="00E31797">
      <w:pPr>
        <w:rPr>
          <w:rFonts w:ascii="Arial" w:hAnsi="Arial" w:cs="Arial"/>
        </w:rPr>
      </w:pPr>
      <w:r w:rsidRPr="007C2646">
        <w:rPr>
          <w:rFonts w:ascii="Arial" w:hAnsi="Arial" w:cs="Arial"/>
        </w:rPr>
        <w:t>We know there is still a need for additional social and affordable housing.</w:t>
      </w:r>
    </w:p>
    <w:p w14:paraId="60CD8E8F" w14:textId="2073A134" w:rsidR="00E31797" w:rsidRPr="007C2646" w:rsidRDefault="00E31797" w:rsidP="00E31797">
      <w:pPr>
        <w:rPr>
          <w:rFonts w:ascii="Arial" w:hAnsi="Arial" w:cs="Arial"/>
        </w:rPr>
      </w:pPr>
      <w:r w:rsidRPr="007C2646">
        <w:rPr>
          <w:rFonts w:ascii="Arial" w:hAnsi="Arial" w:cs="Arial"/>
        </w:rPr>
        <w:t xml:space="preserve">The </w:t>
      </w:r>
      <w:r w:rsidRPr="007C2646">
        <w:rPr>
          <w:rFonts w:ascii="Arial" w:hAnsi="Arial" w:cs="Arial"/>
          <w:i/>
        </w:rPr>
        <w:t>Queensland Housing Strategy 2017-2027</w:t>
      </w:r>
      <w:r w:rsidRPr="007C2646">
        <w:rPr>
          <w:rFonts w:ascii="Arial" w:hAnsi="Arial" w:cs="Arial"/>
        </w:rPr>
        <w:t xml:space="preserve"> recognises the community housing sector as a</w:t>
      </w:r>
      <w:r w:rsidR="007C2646">
        <w:rPr>
          <w:rFonts w:ascii="Arial" w:hAnsi="Arial" w:cs="Arial"/>
        </w:rPr>
        <w:t xml:space="preserve"> </w:t>
      </w:r>
      <w:r w:rsidRPr="007C2646">
        <w:rPr>
          <w:rFonts w:ascii="Arial" w:hAnsi="Arial" w:cs="Arial"/>
        </w:rPr>
        <w:t>key partner in achieving this growth. The strategy commits to providing 5,556 new social and affordable homes within 10 years to be delivered through a range of initiatives.</w:t>
      </w:r>
    </w:p>
    <w:p w14:paraId="160374CC" w14:textId="5EDCD396" w:rsidR="00E31797" w:rsidRPr="007C2646" w:rsidRDefault="00AC429E" w:rsidP="00E31797">
      <w:pPr>
        <w:rPr>
          <w:rFonts w:ascii="Arial" w:hAnsi="Arial" w:cs="Arial"/>
        </w:rPr>
      </w:pPr>
      <w:r w:rsidRPr="007C2646">
        <w:rPr>
          <w:rFonts w:ascii="Arial" w:hAnsi="Arial" w:cs="Arial"/>
        </w:rPr>
        <w:t xml:space="preserve">The opportunity now exists to rejuvenate the operating </w:t>
      </w:r>
      <w:r w:rsidR="00E31797" w:rsidRPr="007C2646">
        <w:rPr>
          <w:rFonts w:ascii="Arial" w:hAnsi="Arial" w:cs="Arial"/>
        </w:rPr>
        <w:t>environment for delivering housing through the</w:t>
      </w:r>
      <w:r w:rsidRPr="007C2646">
        <w:rPr>
          <w:rFonts w:ascii="Arial" w:hAnsi="Arial" w:cs="Arial"/>
        </w:rPr>
        <w:t xml:space="preserve"> </w:t>
      </w:r>
      <w:r w:rsidR="00E31797" w:rsidRPr="007C2646">
        <w:rPr>
          <w:rFonts w:ascii="Arial" w:hAnsi="Arial" w:cs="Arial"/>
        </w:rPr>
        <w:t>community housing sector. This will encourage the</w:t>
      </w:r>
      <w:r w:rsidRPr="007C2646">
        <w:rPr>
          <w:rFonts w:ascii="Arial" w:hAnsi="Arial" w:cs="Arial"/>
        </w:rPr>
        <w:t xml:space="preserve"> sector to leverage the significant investment provided by Government </w:t>
      </w:r>
      <w:r w:rsidR="00E31797" w:rsidRPr="007C2646">
        <w:rPr>
          <w:rFonts w:ascii="Arial" w:hAnsi="Arial" w:cs="Arial"/>
        </w:rPr>
        <w:t>and organisations over the past</w:t>
      </w:r>
      <w:r w:rsidRPr="007C2646">
        <w:rPr>
          <w:rFonts w:ascii="Arial" w:hAnsi="Arial" w:cs="Arial"/>
        </w:rPr>
        <w:t xml:space="preserve"> </w:t>
      </w:r>
      <w:r w:rsidR="00E31797" w:rsidRPr="007C2646">
        <w:rPr>
          <w:rFonts w:ascii="Arial" w:hAnsi="Arial" w:cs="Arial"/>
        </w:rPr>
        <w:t>decades. New social and affordable housing will</w:t>
      </w:r>
      <w:r w:rsidRPr="007C2646">
        <w:rPr>
          <w:rFonts w:ascii="Arial" w:hAnsi="Arial" w:cs="Arial"/>
        </w:rPr>
        <w:t xml:space="preserve"> </w:t>
      </w:r>
      <w:r w:rsidR="00E31797" w:rsidRPr="007C2646">
        <w:rPr>
          <w:rFonts w:ascii="Arial" w:hAnsi="Arial" w:cs="Arial"/>
        </w:rPr>
        <w:t>support this growth while also improving services</w:t>
      </w:r>
      <w:r w:rsidR="00D61CDB" w:rsidRPr="007C2646">
        <w:rPr>
          <w:rFonts w:ascii="Arial" w:hAnsi="Arial" w:cs="Arial"/>
        </w:rPr>
        <w:t xml:space="preserve"> </w:t>
      </w:r>
      <w:r w:rsidR="00E31797" w:rsidRPr="007C2646">
        <w:rPr>
          <w:rFonts w:ascii="Arial" w:hAnsi="Arial" w:cs="Arial"/>
        </w:rPr>
        <w:t>and outcomes for people in housing need.</w:t>
      </w:r>
    </w:p>
    <w:p w14:paraId="40B4FFA1" w14:textId="5F788DF1" w:rsidR="00E31797" w:rsidRPr="007C2646" w:rsidRDefault="00E31797" w:rsidP="00E31797">
      <w:pPr>
        <w:rPr>
          <w:rFonts w:ascii="Arial" w:hAnsi="Arial" w:cs="Arial"/>
        </w:rPr>
      </w:pPr>
      <w:r w:rsidRPr="007C2646">
        <w:rPr>
          <w:rFonts w:ascii="Arial" w:hAnsi="Arial" w:cs="Arial"/>
        </w:rPr>
        <w:t>In partnership we will continue to have a strong,</w:t>
      </w:r>
      <w:r w:rsidR="00D61CDB" w:rsidRPr="007C2646">
        <w:rPr>
          <w:rFonts w:ascii="Arial" w:hAnsi="Arial" w:cs="Arial"/>
        </w:rPr>
        <w:t xml:space="preserve"> </w:t>
      </w:r>
      <w:r w:rsidRPr="007C2646">
        <w:rPr>
          <w:rFonts w:ascii="Arial" w:hAnsi="Arial" w:cs="Arial"/>
        </w:rPr>
        <w:t>capable community housing sector able to respond</w:t>
      </w:r>
      <w:r w:rsidR="00D61CDB" w:rsidRPr="007C2646">
        <w:rPr>
          <w:rFonts w:ascii="Arial" w:hAnsi="Arial" w:cs="Arial"/>
        </w:rPr>
        <w:t xml:space="preserve"> </w:t>
      </w:r>
      <w:r w:rsidRPr="007C2646">
        <w:rPr>
          <w:rFonts w:ascii="Arial" w:hAnsi="Arial" w:cs="Arial"/>
        </w:rPr>
        <w:t>to the housing needs of Queenslanders.</w:t>
      </w:r>
      <w:r w:rsidR="00D61CDB" w:rsidRPr="007C2646">
        <w:rPr>
          <w:rFonts w:ascii="Arial" w:hAnsi="Arial" w:cs="Arial"/>
        </w:rPr>
        <w:t xml:space="preserve"> </w:t>
      </w:r>
    </w:p>
    <w:p w14:paraId="72437F0B" w14:textId="77777777" w:rsidR="00D61CDB" w:rsidRPr="007C2646" w:rsidRDefault="00D61CDB" w:rsidP="00E31797">
      <w:pPr>
        <w:rPr>
          <w:rFonts w:ascii="Arial" w:hAnsi="Arial" w:cs="Arial"/>
        </w:rPr>
      </w:pPr>
    </w:p>
    <w:p w14:paraId="1B88F7B6" w14:textId="5959AAFC" w:rsidR="00E31797" w:rsidRPr="007C2646" w:rsidRDefault="00E31797" w:rsidP="00E31797">
      <w:pPr>
        <w:rPr>
          <w:rFonts w:ascii="Arial" w:hAnsi="Arial" w:cs="Arial"/>
        </w:rPr>
      </w:pPr>
      <w:r w:rsidRPr="007C2646">
        <w:rPr>
          <w:rFonts w:ascii="Arial" w:hAnsi="Arial" w:cs="Arial"/>
        </w:rPr>
        <w:t>We will develop a person-centred</w:t>
      </w:r>
      <w:r w:rsidR="00D61CDB" w:rsidRPr="007C2646">
        <w:rPr>
          <w:rFonts w:ascii="Arial" w:hAnsi="Arial" w:cs="Arial"/>
        </w:rPr>
        <w:t xml:space="preserve"> </w:t>
      </w:r>
      <w:r w:rsidRPr="007C2646">
        <w:rPr>
          <w:rFonts w:ascii="Arial" w:hAnsi="Arial" w:cs="Arial"/>
        </w:rPr>
        <w:t>and place-based community and</w:t>
      </w:r>
      <w:r w:rsidR="00D61CDB" w:rsidRPr="007C2646">
        <w:rPr>
          <w:rFonts w:ascii="Arial" w:hAnsi="Arial" w:cs="Arial"/>
        </w:rPr>
        <w:t xml:space="preserve"> affordable housing operating environment.</w:t>
      </w:r>
    </w:p>
    <w:p w14:paraId="050223BD" w14:textId="77777777" w:rsidR="00D61CDB" w:rsidRPr="007C2646" w:rsidRDefault="00D61CDB" w:rsidP="00E31797">
      <w:pPr>
        <w:rPr>
          <w:rFonts w:ascii="Arial" w:hAnsi="Arial" w:cs="Arial"/>
        </w:rPr>
      </w:pPr>
      <w:r w:rsidRPr="007C2646">
        <w:rPr>
          <w:rFonts w:ascii="Arial" w:hAnsi="Arial" w:cs="Arial"/>
        </w:rPr>
        <w:t>We will provide modernised funding arrangements to ensure providers can leverage growth from existing Government investment.</w:t>
      </w:r>
    </w:p>
    <w:p w14:paraId="60017D0E" w14:textId="588C620B" w:rsidR="00D61CDB" w:rsidRPr="007C2646" w:rsidRDefault="00D61CDB" w:rsidP="00E31797">
      <w:pPr>
        <w:rPr>
          <w:rFonts w:ascii="Arial" w:hAnsi="Arial" w:cs="Arial"/>
        </w:rPr>
      </w:pPr>
      <w:r w:rsidRPr="007C2646">
        <w:rPr>
          <w:rFonts w:ascii="Arial" w:hAnsi="Arial" w:cs="Arial"/>
        </w:rPr>
        <w:t xml:space="preserve">We will increase the supply of community and affordable housing in Queensland managed by community housing providers. </w:t>
      </w:r>
    </w:p>
    <w:p w14:paraId="1C9A16C4" w14:textId="5E681DB7" w:rsidR="00D61CDB" w:rsidRPr="007C2646" w:rsidRDefault="00D61CDB">
      <w:pPr>
        <w:rPr>
          <w:rFonts w:ascii="Arial" w:hAnsi="Arial" w:cs="Arial"/>
        </w:rPr>
      </w:pPr>
      <w:r w:rsidRPr="007C2646">
        <w:rPr>
          <w:rFonts w:ascii="Arial" w:hAnsi="Arial" w:cs="Arial"/>
        </w:rPr>
        <w:br w:type="page"/>
      </w:r>
    </w:p>
    <w:p w14:paraId="3A29462A" w14:textId="3143C1F6" w:rsidR="00542B2E" w:rsidRPr="00542B2E" w:rsidRDefault="00542B2E" w:rsidP="00D61CDB">
      <w:pPr>
        <w:autoSpaceDE w:val="0"/>
        <w:autoSpaceDN w:val="0"/>
        <w:adjustRightInd w:val="0"/>
        <w:spacing w:after="0" w:line="240" w:lineRule="auto"/>
        <w:rPr>
          <w:rFonts w:ascii="Arial" w:hAnsi="Arial" w:cs="Arial"/>
          <w:color w:val="1A1A1A"/>
        </w:rPr>
      </w:pPr>
      <w:r w:rsidRPr="00542B2E">
        <w:rPr>
          <w:rFonts w:ascii="Arial" w:hAnsi="Arial" w:cs="Arial"/>
          <w:color w:val="1A1A1A"/>
        </w:rPr>
        <w:lastRenderedPageBreak/>
        <w:t xml:space="preserve">Photo of Community Housing during construction in Townsville. </w:t>
      </w:r>
    </w:p>
    <w:p w14:paraId="0F74D602" w14:textId="77777777" w:rsidR="00542B2E" w:rsidRDefault="00542B2E" w:rsidP="00D61CDB">
      <w:pPr>
        <w:autoSpaceDE w:val="0"/>
        <w:autoSpaceDN w:val="0"/>
        <w:adjustRightInd w:val="0"/>
        <w:spacing w:after="0" w:line="240" w:lineRule="auto"/>
        <w:rPr>
          <w:rFonts w:ascii="Arial" w:hAnsi="Arial" w:cs="Arial"/>
          <w:b/>
          <w:color w:val="1A1A1A"/>
          <w:sz w:val="28"/>
          <w:szCs w:val="28"/>
        </w:rPr>
      </w:pPr>
    </w:p>
    <w:p w14:paraId="06D728D9" w14:textId="0C7D3364" w:rsidR="00D61CDB" w:rsidRPr="007C2646" w:rsidRDefault="00D61CDB" w:rsidP="00D61CDB">
      <w:pPr>
        <w:autoSpaceDE w:val="0"/>
        <w:autoSpaceDN w:val="0"/>
        <w:adjustRightInd w:val="0"/>
        <w:spacing w:after="0" w:line="240" w:lineRule="auto"/>
        <w:rPr>
          <w:rFonts w:ascii="Arial" w:hAnsi="Arial" w:cs="Arial"/>
          <w:b/>
          <w:color w:val="1A1A1A"/>
          <w:sz w:val="28"/>
          <w:szCs w:val="28"/>
        </w:rPr>
      </w:pPr>
      <w:r w:rsidRPr="007C2646">
        <w:rPr>
          <w:rFonts w:ascii="Arial" w:hAnsi="Arial" w:cs="Arial"/>
          <w:b/>
          <w:color w:val="1A1A1A"/>
          <w:sz w:val="28"/>
          <w:szCs w:val="28"/>
        </w:rPr>
        <w:t xml:space="preserve">Responding to what we have heard </w:t>
      </w:r>
    </w:p>
    <w:p w14:paraId="414F1CBB" w14:textId="77777777" w:rsidR="00D61CDB" w:rsidRDefault="00D61CDB" w:rsidP="00D61CDB">
      <w:pPr>
        <w:autoSpaceDE w:val="0"/>
        <w:autoSpaceDN w:val="0"/>
        <w:adjustRightInd w:val="0"/>
        <w:spacing w:after="0" w:line="240" w:lineRule="auto"/>
        <w:rPr>
          <w:rFonts w:ascii="MetaNormalLF-Roman" w:hAnsi="MetaNormalLF-Roman" w:cs="MetaNormalLF-Roman"/>
          <w:color w:val="1A1A1A"/>
          <w:sz w:val="20"/>
          <w:szCs w:val="20"/>
        </w:rPr>
      </w:pPr>
    </w:p>
    <w:p w14:paraId="3DD59367" w14:textId="7BE73281" w:rsidR="00D61CDB" w:rsidRPr="007C2646" w:rsidRDefault="00D61CDB" w:rsidP="00D61CDB">
      <w:pPr>
        <w:autoSpaceDE w:val="0"/>
        <w:autoSpaceDN w:val="0"/>
        <w:adjustRightInd w:val="0"/>
        <w:spacing w:after="0" w:line="240" w:lineRule="auto"/>
        <w:rPr>
          <w:rFonts w:ascii="Arial" w:hAnsi="Arial" w:cs="Arial"/>
          <w:color w:val="1A1A1A"/>
        </w:rPr>
      </w:pPr>
      <w:r w:rsidRPr="007C2646">
        <w:rPr>
          <w:rFonts w:ascii="Arial" w:hAnsi="Arial" w:cs="Arial"/>
          <w:color w:val="1A1A1A"/>
        </w:rPr>
        <w:t>The community housing sector has told us that the current operating environment needs to be reformed, so the sector is well placed to continue to meet the housing placed to continue to meet the housing needs of Queenslanders.</w:t>
      </w:r>
    </w:p>
    <w:p w14:paraId="0A4C705F" w14:textId="77777777" w:rsidR="00D61CDB" w:rsidRPr="007C2646" w:rsidRDefault="00D61CDB" w:rsidP="00D61CDB">
      <w:pPr>
        <w:autoSpaceDE w:val="0"/>
        <w:autoSpaceDN w:val="0"/>
        <w:adjustRightInd w:val="0"/>
        <w:spacing w:after="0" w:line="240" w:lineRule="auto"/>
        <w:rPr>
          <w:rFonts w:ascii="Arial" w:hAnsi="Arial" w:cs="Arial"/>
          <w:color w:val="1A1A1A"/>
        </w:rPr>
      </w:pPr>
    </w:p>
    <w:p w14:paraId="4584BEA5" w14:textId="6F8988A7" w:rsidR="00D61CDB" w:rsidRPr="007C2646" w:rsidRDefault="00D61CDB" w:rsidP="00D61CDB">
      <w:pPr>
        <w:autoSpaceDE w:val="0"/>
        <w:autoSpaceDN w:val="0"/>
        <w:adjustRightInd w:val="0"/>
        <w:spacing w:after="0" w:line="240" w:lineRule="auto"/>
        <w:rPr>
          <w:rFonts w:ascii="Arial" w:hAnsi="Arial" w:cs="Arial"/>
          <w:color w:val="1A1A1A"/>
        </w:rPr>
      </w:pPr>
      <w:r w:rsidRPr="007C2646">
        <w:rPr>
          <w:rFonts w:ascii="Arial" w:hAnsi="Arial" w:cs="Arial"/>
          <w:color w:val="1A1A1A"/>
        </w:rPr>
        <w:t>The sector asked for:</w:t>
      </w:r>
    </w:p>
    <w:p w14:paraId="613115B3" w14:textId="19BAAA92" w:rsidR="00D61CDB" w:rsidRPr="007C2646" w:rsidRDefault="00D61CDB" w:rsidP="00D61CDB">
      <w:pPr>
        <w:pStyle w:val="ListParagraph"/>
        <w:numPr>
          <w:ilvl w:val="0"/>
          <w:numId w:val="2"/>
        </w:numPr>
        <w:autoSpaceDE w:val="0"/>
        <w:autoSpaceDN w:val="0"/>
        <w:adjustRightInd w:val="0"/>
        <w:spacing w:after="0" w:line="240" w:lineRule="auto"/>
        <w:rPr>
          <w:rFonts w:ascii="Arial" w:hAnsi="Arial" w:cs="Arial"/>
          <w:color w:val="1A1A1A"/>
        </w:rPr>
      </w:pPr>
      <w:r w:rsidRPr="007C2646">
        <w:rPr>
          <w:rFonts w:ascii="Arial" w:hAnsi="Arial" w:cs="Arial"/>
          <w:color w:val="1A1A1A"/>
        </w:rPr>
        <w:t xml:space="preserve">a person-centred flexible program that reduces regulatory burden </w:t>
      </w:r>
    </w:p>
    <w:p w14:paraId="1674496E" w14:textId="7BB23054" w:rsidR="00D61CDB" w:rsidRPr="007C2646" w:rsidRDefault="00D61CDB" w:rsidP="00D61CDB">
      <w:pPr>
        <w:pStyle w:val="ListParagraph"/>
        <w:numPr>
          <w:ilvl w:val="0"/>
          <w:numId w:val="2"/>
        </w:numPr>
        <w:autoSpaceDE w:val="0"/>
        <w:autoSpaceDN w:val="0"/>
        <w:adjustRightInd w:val="0"/>
        <w:spacing w:after="0" w:line="240" w:lineRule="auto"/>
        <w:rPr>
          <w:rFonts w:ascii="Arial" w:hAnsi="Arial" w:cs="Arial"/>
          <w:color w:val="1A1A1A"/>
        </w:rPr>
      </w:pPr>
      <w:r w:rsidRPr="007C2646">
        <w:rPr>
          <w:rFonts w:ascii="Arial" w:hAnsi="Arial" w:cs="Arial"/>
          <w:color w:val="1A1A1A"/>
        </w:rPr>
        <w:t>a growth pipeline for community housing providers</w:t>
      </w:r>
    </w:p>
    <w:p w14:paraId="3ED7FC59" w14:textId="63788BF0" w:rsidR="00D61CDB" w:rsidRPr="007C2646" w:rsidRDefault="00D61CDB" w:rsidP="00D61CDB">
      <w:pPr>
        <w:pStyle w:val="ListParagraph"/>
        <w:numPr>
          <w:ilvl w:val="0"/>
          <w:numId w:val="2"/>
        </w:numPr>
        <w:autoSpaceDE w:val="0"/>
        <w:autoSpaceDN w:val="0"/>
        <w:adjustRightInd w:val="0"/>
        <w:spacing w:after="0" w:line="240" w:lineRule="auto"/>
        <w:rPr>
          <w:rFonts w:ascii="Arial" w:hAnsi="Arial" w:cs="Arial"/>
          <w:color w:val="1A1A1A"/>
        </w:rPr>
      </w:pPr>
      <w:r w:rsidRPr="007C2646">
        <w:rPr>
          <w:rFonts w:ascii="Arial" w:hAnsi="Arial" w:cs="Arial"/>
          <w:color w:val="1A1A1A"/>
        </w:rPr>
        <w:t xml:space="preserve">support of mixed tenure housing developments </w:t>
      </w:r>
    </w:p>
    <w:p w14:paraId="43BEF042" w14:textId="2D0E97E3" w:rsidR="00D61CDB" w:rsidRPr="007C2646" w:rsidRDefault="00D61CDB" w:rsidP="00D61CDB">
      <w:pPr>
        <w:pStyle w:val="ListParagraph"/>
        <w:numPr>
          <w:ilvl w:val="0"/>
          <w:numId w:val="2"/>
        </w:numPr>
        <w:autoSpaceDE w:val="0"/>
        <w:autoSpaceDN w:val="0"/>
        <w:adjustRightInd w:val="0"/>
        <w:spacing w:after="0" w:line="240" w:lineRule="auto"/>
        <w:rPr>
          <w:rFonts w:ascii="Arial" w:hAnsi="Arial" w:cs="Arial"/>
          <w:color w:val="1A1A1A"/>
        </w:rPr>
      </w:pPr>
      <w:r w:rsidRPr="007C2646">
        <w:rPr>
          <w:rFonts w:ascii="Arial" w:hAnsi="Arial" w:cs="Arial"/>
          <w:color w:val="1A1A1A"/>
        </w:rPr>
        <w:t>policy that supports the use of surplus funding and leveraging opportunities</w:t>
      </w:r>
    </w:p>
    <w:p w14:paraId="081079B3" w14:textId="4257DCB4" w:rsidR="00D61CDB" w:rsidRPr="007C2646" w:rsidRDefault="00D61CDB" w:rsidP="00D61CDB">
      <w:pPr>
        <w:pStyle w:val="ListParagraph"/>
        <w:numPr>
          <w:ilvl w:val="0"/>
          <w:numId w:val="2"/>
        </w:numPr>
        <w:autoSpaceDE w:val="0"/>
        <w:autoSpaceDN w:val="0"/>
        <w:adjustRightInd w:val="0"/>
        <w:spacing w:after="0" w:line="240" w:lineRule="auto"/>
        <w:rPr>
          <w:rFonts w:ascii="Arial" w:hAnsi="Arial" w:cs="Arial"/>
          <w:color w:val="1A1A1A"/>
        </w:rPr>
      </w:pPr>
      <w:r w:rsidRPr="007C2646">
        <w:rPr>
          <w:rFonts w:ascii="Arial" w:hAnsi="Arial" w:cs="Arial"/>
          <w:color w:val="1A1A1A"/>
        </w:rPr>
        <w:t>flexible Community Rent Scheme funding arrangements</w:t>
      </w:r>
    </w:p>
    <w:p w14:paraId="5B8B4360" w14:textId="41D18DC8" w:rsidR="00D61CDB" w:rsidRPr="007C2646" w:rsidRDefault="00D61CDB" w:rsidP="00D61CDB">
      <w:pPr>
        <w:pStyle w:val="ListParagraph"/>
        <w:numPr>
          <w:ilvl w:val="0"/>
          <w:numId w:val="2"/>
        </w:numPr>
        <w:autoSpaceDE w:val="0"/>
        <w:autoSpaceDN w:val="0"/>
        <w:adjustRightInd w:val="0"/>
        <w:spacing w:after="0" w:line="240" w:lineRule="auto"/>
        <w:rPr>
          <w:rFonts w:ascii="Arial" w:hAnsi="Arial" w:cs="Arial"/>
          <w:color w:val="1A1A1A"/>
        </w:rPr>
      </w:pPr>
      <w:r w:rsidRPr="007C2646">
        <w:rPr>
          <w:rFonts w:ascii="Arial" w:hAnsi="Arial" w:cs="Arial"/>
          <w:color w:val="1A1A1A"/>
        </w:rPr>
        <w:t>secure and flexible lease agreements that deliver person-centred housing responses and leverage growth</w:t>
      </w:r>
    </w:p>
    <w:p w14:paraId="57B93E4D" w14:textId="1569EC86" w:rsidR="00D61CDB" w:rsidRPr="007C2646" w:rsidRDefault="00D61CDB" w:rsidP="00D61CDB">
      <w:pPr>
        <w:pStyle w:val="ListParagraph"/>
        <w:numPr>
          <w:ilvl w:val="0"/>
          <w:numId w:val="2"/>
        </w:numPr>
        <w:autoSpaceDE w:val="0"/>
        <w:autoSpaceDN w:val="0"/>
        <w:adjustRightInd w:val="0"/>
        <w:spacing w:after="0" w:line="240" w:lineRule="auto"/>
        <w:rPr>
          <w:rFonts w:ascii="Arial" w:hAnsi="Arial" w:cs="Arial"/>
          <w:color w:val="1A1A1A"/>
        </w:rPr>
      </w:pPr>
      <w:r w:rsidRPr="007C2646">
        <w:rPr>
          <w:rFonts w:ascii="Arial" w:hAnsi="Arial" w:cs="Arial"/>
          <w:color w:val="1A1A1A"/>
        </w:rPr>
        <w:t>capital assistance agreements that provide flexibility and enable growth</w:t>
      </w:r>
    </w:p>
    <w:p w14:paraId="6D0AB9E1" w14:textId="2FCBB739" w:rsidR="00D61CDB" w:rsidRPr="007C2646" w:rsidRDefault="00D61CDB" w:rsidP="00D61CDB">
      <w:pPr>
        <w:pStyle w:val="ListParagraph"/>
        <w:numPr>
          <w:ilvl w:val="0"/>
          <w:numId w:val="2"/>
        </w:numPr>
        <w:autoSpaceDE w:val="0"/>
        <w:autoSpaceDN w:val="0"/>
        <w:adjustRightInd w:val="0"/>
        <w:spacing w:after="0" w:line="240" w:lineRule="auto"/>
        <w:rPr>
          <w:rFonts w:ascii="Arial" w:hAnsi="Arial" w:cs="Arial"/>
          <w:color w:val="1A1A1A"/>
        </w:rPr>
      </w:pPr>
      <w:r w:rsidRPr="007C2646">
        <w:rPr>
          <w:rFonts w:ascii="Arial" w:hAnsi="Arial" w:cs="Arial"/>
          <w:color w:val="1A1A1A"/>
        </w:rPr>
        <w:t>funding incentives for greater coordination and integration of service support</w:t>
      </w:r>
    </w:p>
    <w:p w14:paraId="3540C88B" w14:textId="6823702C" w:rsidR="00D61CDB" w:rsidRPr="007C2646" w:rsidRDefault="00D61CDB" w:rsidP="00D61CDB">
      <w:pPr>
        <w:pStyle w:val="ListParagraph"/>
        <w:numPr>
          <w:ilvl w:val="0"/>
          <w:numId w:val="2"/>
        </w:numPr>
        <w:autoSpaceDE w:val="0"/>
        <w:autoSpaceDN w:val="0"/>
        <w:adjustRightInd w:val="0"/>
        <w:spacing w:after="0" w:line="240" w:lineRule="auto"/>
        <w:rPr>
          <w:rFonts w:ascii="Arial" w:hAnsi="Arial" w:cs="Arial"/>
          <w:color w:val="1A1A1A"/>
        </w:rPr>
      </w:pPr>
      <w:r w:rsidRPr="007C2646">
        <w:rPr>
          <w:rFonts w:ascii="Arial" w:hAnsi="Arial" w:cs="Arial"/>
          <w:color w:val="1A1A1A"/>
        </w:rPr>
        <w:t>unlocking existing capital of over $2 billion to fund new home con</w:t>
      </w:r>
      <w:r w:rsidR="00AB64AF" w:rsidRPr="007C2646">
        <w:rPr>
          <w:rFonts w:ascii="Arial" w:hAnsi="Arial" w:cs="Arial"/>
          <w:color w:val="1A1A1A"/>
        </w:rPr>
        <w:t>struction</w:t>
      </w:r>
    </w:p>
    <w:p w14:paraId="283B83BB" w14:textId="77777777" w:rsidR="00D61CDB" w:rsidRDefault="00D61CDB" w:rsidP="00D61CDB">
      <w:pPr>
        <w:autoSpaceDE w:val="0"/>
        <w:autoSpaceDN w:val="0"/>
        <w:adjustRightInd w:val="0"/>
        <w:spacing w:after="0" w:line="240" w:lineRule="auto"/>
        <w:rPr>
          <w:rFonts w:ascii="MetaNormalLF-Roman" w:hAnsi="MetaNormalLF-Roman" w:cs="MetaNormalLF-Roman"/>
          <w:color w:val="1A1A1A"/>
          <w:sz w:val="20"/>
          <w:szCs w:val="20"/>
        </w:rPr>
      </w:pPr>
    </w:p>
    <w:p w14:paraId="36CA9A19" w14:textId="77777777" w:rsidR="00D61CDB" w:rsidRDefault="00D61CDB" w:rsidP="00D61CDB">
      <w:pPr>
        <w:autoSpaceDE w:val="0"/>
        <w:autoSpaceDN w:val="0"/>
        <w:adjustRightInd w:val="0"/>
        <w:spacing w:after="0" w:line="240" w:lineRule="auto"/>
        <w:rPr>
          <w:rFonts w:ascii="MetaNormalLF-Roman" w:hAnsi="MetaNormalLF-Roman" w:cs="MetaNormalLF-Roman"/>
          <w:color w:val="1A1A1A"/>
          <w:sz w:val="20"/>
          <w:szCs w:val="20"/>
        </w:rPr>
      </w:pPr>
    </w:p>
    <w:p w14:paraId="02AD873B" w14:textId="7E26E646" w:rsidR="00AB64AF" w:rsidRPr="00AB64AF" w:rsidRDefault="00AB64AF" w:rsidP="00D61CDB">
      <w:pPr>
        <w:autoSpaceDE w:val="0"/>
        <w:autoSpaceDN w:val="0"/>
        <w:adjustRightInd w:val="0"/>
        <w:spacing w:after="0" w:line="240" w:lineRule="auto"/>
        <w:rPr>
          <w:rFonts w:ascii="Arial" w:hAnsi="Arial" w:cs="Arial"/>
          <w:b/>
          <w:bCs/>
          <w:color w:val="000000" w:themeColor="text1"/>
          <w:sz w:val="28"/>
          <w:szCs w:val="28"/>
        </w:rPr>
      </w:pPr>
      <w:r w:rsidRPr="00AB64AF">
        <w:rPr>
          <w:rFonts w:ascii="Arial" w:hAnsi="Arial" w:cs="Arial"/>
          <w:b/>
          <w:bCs/>
          <w:color w:val="000000" w:themeColor="text1"/>
          <w:sz w:val="28"/>
          <w:szCs w:val="28"/>
        </w:rPr>
        <w:t xml:space="preserve">Snapshot of community housing </w:t>
      </w:r>
      <w:r w:rsidRPr="00AB64AF">
        <w:rPr>
          <w:rFonts w:ascii="Arial" w:hAnsi="Arial" w:cs="Arial"/>
          <w:b/>
          <w:color w:val="000000" w:themeColor="text1"/>
          <w:sz w:val="28"/>
          <w:szCs w:val="28"/>
        </w:rPr>
        <w:t>in Queensland</w:t>
      </w:r>
    </w:p>
    <w:p w14:paraId="5C43FBB8" w14:textId="77777777" w:rsidR="00AB64AF" w:rsidRDefault="00AB64AF" w:rsidP="00D61CDB">
      <w:pPr>
        <w:autoSpaceDE w:val="0"/>
        <w:autoSpaceDN w:val="0"/>
        <w:adjustRightInd w:val="0"/>
        <w:spacing w:after="0" w:line="240" w:lineRule="auto"/>
        <w:rPr>
          <w:rFonts w:ascii="Arial" w:hAnsi="Arial" w:cs="Arial"/>
          <w:bCs/>
          <w:color w:val="000000" w:themeColor="text1"/>
        </w:rPr>
      </w:pPr>
    </w:p>
    <w:p w14:paraId="0ACB141A" w14:textId="3A0274BA" w:rsidR="00D61CDB" w:rsidRPr="00D437D0" w:rsidRDefault="00AB64AF" w:rsidP="00D61CDB">
      <w:pPr>
        <w:autoSpaceDE w:val="0"/>
        <w:autoSpaceDN w:val="0"/>
        <w:adjustRightInd w:val="0"/>
        <w:spacing w:after="0" w:line="240" w:lineRule="auto"/>
        <w:rPr>
          <w:rFonts w:ascii="Arial" w:hAnsi="Arial" w:cs="Arial"/>
          <w:color w:val="000000" w:themeColor="text1"/>
        </w:rPr>
      </w:pPr>
      <w:r w:rsidRPr="00AB64AF">
        <w:rPr>
          <w:rFonts w:ascii="Arial" w:hAnsi="Arial" w:cs="Arial"/>
          <w:bCs/>
          <w:color w:val="000000" w:themeColor="text1"/>
        </w:rPr>
        <w:t xml:space="preserve">94 </w:t>
      </w:r>
      <w:r w:rsidR="00D61CDB" w:rsidRPr="00AB64AF">
        <w:rPr>
          <w:rFonts w:ascii="Arial" w:hAnsi="Arial" w:cs="Arial"/>
          <w:bCs/>
          <w:color w:val="000000" w:themeColor="text1"/>
        </w:rPr>
        <w:t xml:space="preserve">registered community housing providers </w:t>
      </w:r>
      <w:r w:rsidR="00D61CDB" w:rsidRPr="00AB64AF">
        <w:rPr>
          <w:rFonts w:ascii="Arial" w:hAnsi="Arial" w:cs="Arial"/>
          <w:color w:val="000000" w:themeColor="text1"/>
        </w:rPr>
        <w:t>in Queensland</w:t>
      </w:r>
      <w:r w:rsidR="00D437D0">
        <w:rPr>
          <w:rFonts w:ascii="Arial" w:hAnsi="Arial" w:cs="Arial"/>
          <w:color w:val="000000" w:themeColor="text1"/>
        </w:rPr>
        <w:t xml:space="preserve">. Source </w:t>
      </w:r>
      <w:hyperlink r:id="rId8" w:history="1">
        <w:r w:rsidR="00D437D0" w:rsidRPr="00D437D0">
          <w:rPr>
            <w:rStyle w:val="Hyperlink"/>
            <w:rFonts w:ascii="Arial" w:hAnsi="Arial" w:cs="Arial"/>
            <w:color w:val="000000" w:themeColor="text1"/>
            <w:u w:val="none"/>
          </w:rPr>
          <w:t>www.nrsch.gov.au/national</w:t>
        </w:r>
      </w:hyperlink>
      <w:r w:rsidR="00D437D0">
        <w:rPr>
          <w:rFonts w:ascii="Arial" w:hAnsi="Arial" w:cs="Arial"/>
          <w:color w:val="000000" w:themeColor="text1"/>
        </w:rPr>
        <w:t>_</w:t>
      </w:r>
      <w:r w:rsidR="00D437D0" w:rsidRPr="00D437D0">
        <w:rPr>
          <w:rFonts w:ascii="Arial" w:hAnsi="Arial" w:cs="Arial"/>
          <w:color w:val="000000" w:themeColor="text1"/>
        </w:rPr>
        <w:t>register</w:t>
      </w:r>
      <w:r w:rsidR="00D437D0">
        <w:rPr>
          <w:rFonts w:ascii="Arial" w:hAnsi="Arial" w:cs="Arial"/>
          <w:color w:val="000000" w:themeColor="text1"/>
        </w:rPr>
        <w:t>.</w:t>
      </w:r>
      <w:r w:rsidR="00D437D0" w:rsidRPr="00D437D0">
        <w:rPr>
          <w:rFonts w:ascii="Arial" w:hAnsi="Arial" w:cs="Arial"/>
          <w:color w:val="000000" w:themeColor="text1"/>
        </w:rPr>
        <w:t xml:space="preserve"> </w:t>
      </w:r>
    </w:p>
    <w:p w14:paraId="391B05A0" w14:textId="368D1E3F" w:rsidR="00D61CDB" w:rsidRPr="00D437D0" w:rsidRDefault="00D61CDB" w:rsidP="00D61CDB">
      <w:pPr>
        <w:autoSpaceDE w:val="0"/>
        <w:autoSpaceDN w:val="0"/>
        <w:adjustRightInd w:val="0"/>
        <w:spacing w:after="0" w:line="240" w:lineRule="auto"/>
        <w:rPr>
          <w:rFonts w:ascii="Arial" w:hAnsi="Arial" w:cs="Arial"/>
          <w:bCs/>
          <w:color w:val="000000" w:themeColor="text1"/>
        </w:rPr>
      </w:pPr>
      <w:r w:rsidRPr="00D437D0">
        <w:rPr>
          <w:rFonts w:ascii="Arial" w:hAnsi="Arial" w:cs="Arial"/>
          <w:bCs/>
          <w:color w:val="000000" w:themeColor="text1"/>
        </w:rPr>
        <w:t>4</w:t>
      </w:r>
      <w:r w:rsidR="00AB64AF" w:rsidRPr="00D437D0">
        <w:rPr>
          <w:rFonts w:ascii="Arial" w:hAnsi="Arial" w:cs="Arial"/>
          <w:bCs/>
          <w:color w:val="000000" w:themeColor="text1"/>
        </w:rPr>
        <w:t xml:space="preserve"> </w:t>
      </w:r>
      <w:r w:rsidRPr="00D437D0">
        <w:rPr>
          <w:rFonts w:ascii="Arial" w:hAnsi="Arial" w:cs="Arial"/>
          <w:bCs/>
          <w:color w:val="000000" w:themeColor="text1"/>
        </w:rPr>
        <w:t>tier one</w:t>
      </w:r>
      <w:r w:rsidR="00AB64AF" w:rsidRPr="00D437D0">
        <w:rPr>
          <w:rFonts w:ascii="Arial" w:hAnsi="Arial" w:cs="Arial"/>
          <w:bCs/>
          <w:color w:val="000000" w:themeColor="text1"/>
        </w:rPr>
        <w:t xml:space="preserve"> providers</w:t>
      </w:r>
    </w:p>
    <w:p w14:paraId="6FC72C30" w14:textId="0B27582F" w:rsidR="00D61CDB" w:rsidRPr="00B07C44" w:rsidRDefault="00D61CDB" w:rsidP="00D61CDB">
      <w:pPr>
        <w:autoSpaceDE w:val="0"/>
        <w:autoSpaceDN w:val="0"/>
        <w:adjustRightInd w:val="0"/>
        <w:spacing w:after="0" w:line="240" w:lineRule="auto"/>
        <w:rPr>
          <w:rFonts w:ascii="Arial" w:hAnsi="Arial" w:cs="Arial"/>
          <w:bCs/>
          <w:color w:val="000000" w:themeColor="text1"/>
        </w:rPr>
      </w:pPr>
      <w:r w:rsidRPr="00B07C44">
        <w:rPr>
          <w:rFonts w:ascii="Arial" w:hAnsi="Arial" w:cs="Arial"/>
          <w:bCs/>
          <w:color w:val="000000" w:themeColor="text1"/>
        </w:rPr>
        <w:t>9</w:t>
      </w:r>
      <w:r w:rsidR="00AB64AF" w:rsidRPr="00B07C44">
        <w:rPr>
          <w:rFonts w:ascii="Arial" w:hAnsi="Arial" w:cs="Arial"/>
          <w:bCs/>
          <w:color w:val="000000" w:themeColor="text1"/>
        </w:rPr>
        <w:t xml:space="preserve"> </w:t>
      </w:r>
      <w:r w:rsidRPr="00B07C44">
        <w:rPr>
          <w:rFonts w:ascii="Arial" w:hAnsi="Arial" w:cs="Arial"/>
          <w:bCs/>
          <w:color w:val="000000" w:themeColor="text1"/>
        </w:rPr>
        <w:t>tier two</w:t>
      </w:r>
      <w:r w:rsidR="00AB64AF" w:rsidRPr="00B07C44">
        <w:rPr>
          <w:rFonts w:ascii="Arial" w:hAnsi="Arial" w:cs="Arial"/>
          <w:bCs/>
          <w:color w:val="000000" w:themeColor="text1"/>
        </w:rPr>
        <w:t xml:space="preserve"> providers</w:t>
      </w:r>
    </w:p>
    <w:p w14:paraId="12F525E2" w14:textId="771FBD60" w:rsidR="00D61CDB" w:rsidRPr="00B07C44" w:rsidRDefault="00D61CDB" w:rsidP="00D61CDB">
      <w:pPr>
        <w:autoSpaceDE w:val="0"/>
        <w:autoSpaceDN w:val="0"/>
        <w:adjustRightInd w:val="0"/>
        <w:spacing w:after="0" w:line="240" w:lineRule="auto"/>
        <w:rPr>
          <w:rFonts w:ascii="Arial" w:hAnsi="Arial" w:cs="Arial"/>
          <w:bCs/>
          <w:color w:val="000000" w:themeColor="text1"/>
        </w:rPr>
      </w:pPr>
      <w:r w:rsidRPr="00B07C44">
        <w:rPr>
          <w:rFonts w:ascii="Arial" w:hAnsi="Arial" w:cs="Arial"/>
          <w:bCs/>
          <w:color w:val="000000" w:themeColor="text1"/>
        </w:rPr>
        <w:t>69</w:t>
      </w:r>
      <w:r w:rsidR="00AB64AF" w:rsidRPr="00B07C44">
        <w:rPr>
          <w:rFonts w:ascii="Arial" w:hAnsi="Arial" w:cs="Arial"/>
          <w:bCs/>
          <w:color w:val="000000" w:themeColor="text1"/>
        </w:rPr>
        <w:t xml:space="preserve"> </w:t>
      </w:r>
      <w:r w:rsidRPr="00B07C44">
        <w:rPr>
          <w:rFonts w:ascii="Arial" w:hAnsi="Arial" w:cs="Arial"/>
          <w:bCs/>
          <w:color w:val="000000" w:themeColor="text1"/>
        </w:rPr>
        <w:t>tier three</w:t>
      </w:r>
      <w:r w:rsidR="00AB64AF" w:rsidRPr="00B07C44">
        <w:rPr>
          <w:rFonts w:ascii="Arial" w:hAnsi="Arial" w:cs="Arial"/>
          <w:bCs/>
          <w:color w:val="000000" w:themeColor="text1"/>
        </w:rPr>
        <w:t xml:space="preserve"> providers</w:t>
      </w:r>
    </w:p>
    <w:p w14:paraId="10B26541" w14:textId="0A87222D" w:rsidR="00D437D0" w:rsidRPr="00D437D0" w:rsidRDefault="00D61CDB" w:rsidP="00D437D0">
      <w:pPr>
        <w:autoSpaceDE w:val="0"/>
        <w:autoSpaceDN w:val="0"/>
        <w:adjustRightInd w:val="0"/>
        <w:spacing w:after="0" w:line="240" w:lineRule="auto"/>
        <w:rPr>
          <w:rFonts w:ascii="Arial" w:hAnsi="Arial" w:cs="Arial"/>
          <w:bCs/>
          <w:color w:val="000000" w:themeColor="text1"/>
        </w:rPr>
      </w:pPr>
      <w:r w:rsidRPr="00B07C44">
        <w:rPr>
          <w:rFonts w:ascii="Arial" w:hAnsi="Arial" w:cs="Arial"/>
          <w:bCs/>
          <w:color w:val="000000" w:themeColor="text1"/>
        </w:rPr>
        <w:t>12 local governments</w:t>
      </w:r>
      <w:r w:rsidR="00D437D0">
        <w:rPr>
          <w:rFonts w:ascii="Arial" w:hAnsi="Arial" w:cs="Arial"/>
          <w:bCs/>
          <w:color w:val="000000" w:themeColor="text1"/>
        </w:rPr>
        <w:t>. Source Department of Housing and Public Works.</w:t>
      </w:r>
    </w:p>
    <w:p w14:paraId="603EC3D7" w14:textId="26E315D6" w:rsidR="00D61CDB" w:rsidRPr="00B07C44" w:rsidRDefault="00D437D0" w:rsidP="00D437D0">
      <w:pPr>
        <w:autoSpaceDE w:val="0"/>
        <w:autoSpaceDN w:val="0"/>
        <w:adjustRightInd w:val="0"/>
        <w:spacing w:after="0" w:line="240" w:lineRule="auto"/>
        <w:rPr>
          <w:rFonts w:ascii="Arial" w:hAnsi="Arial" w:cs="Arial"/>
          <w:bCs/>
          <w:color w:val="000000" w:themeColor="text1"/>
        </w:rPr>
      </w:pPr>
      <w:r w:rsidRPr="00D437D0">
        <w:rPr>
          <w:rFonts w:ascii="Arial" w:hAnsi="Arial" w:cs="Arial"/>
          <w:bCs/>
          <w:color w:val="000000" w:themeColor="text1"/>
        </w:rPr>
        <w:t>3 Internal DHPW property and tenancy management system, as at September</w:t>
      </w:r>
    </w:p>
    <w:p w14:paraId="77777425" w14:textId="5804315E" w:rsidR="00D61CDB" w:rsidRDefault="00B07C44" w:rsidP="00D61CDB">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C</w:t>
      </w:r>
      <w:r w:rsidR="00D61CDB" w:rsidRPr="00B07C44">
        <w:rPr>
          <w:rFonts w:ascii="Arial" w:hAnsi="Arial" w:cs="Arial"/>
          <w:color w:val="000000" w:themeColor="text1"/>
        </w:rPr>
        <w:t xml:space="preserve">ommunity housing providers manage </w:t>
      </w:r>
      <w:r w:rsidR="00D61CDB" w:rsidRPr="00B07C44">
        <w:rPr>
          <w:rFonts w:ascii="Arial" w:hAnsi="Arial" w:cs="Arial"/>
          <w:b/>
          <w:bCs/>
          <w:color w:val="000000" w:themeColor="text1"/>
        </w:rPr>
        <w:t xml:space="preserve">13,197 properties </w:t>
      </w:r>
      <w:r w:rsidR="00D61CDB" w:rsidRPr="00B07C44">
        <w:rPr>
          <w:rFonts w:ascii="Arial" w:hAnsi="Arial" w:cs="Arial"/>
          <w:color w:val="000000" w:themeColor="text1"/>
        </w:rPr>
        <w:t>in Queensland.</w:t>
      </w:r>
      <w:r>
        <w:rPr>
          <w:rFonts w:ascii="Arial" w:hAnsi="Arial" w:cs="Arial"/>
          <w:color w:val="000000" w:themeColor="text1"/>
        </w:rPr>
        <w:t xml:space="preserve"> </w:t>
      </w:r>
      <w:r w:rsidR="00D437D0">
        <w:rPr>
          <w:rFonts w:ascii="Arial" w:hAnsi="Arial" w:cs="Arial"/>
          <w:color w:val="000000" w:themeColor="text1"/>
        </w:rPr>
        <w:t>Source Department of Housing and Public Works.</w:t>
      </w:r>
    </w:p>
    <w:p w14:paraId="1996C1A7" w14:textId="478FE408" w:rsidR="00B07C44" w:rsidRDefault="00B07C44" w:rsidP="00D61CDB">
      <w:pPr>
        <w:autoSpaceDE w:val="0"/>
        <w:autoSpaceDN w:val="0"/>
        <w:adjustRightInd w:val="0"/>
        <w:spacing w:after="0" w:line="240" w:lineRule="auto"/>
        <w:rPr>
          <w:rFonts w:ascii="Arial" w:hAnsi="Arial" w:cs="Arial"/>
          <w:color w:val="000000" w:themeColor="text1"/>
        </w:rPr>
      </w:pPr>
    </w:p>
    <w:p w14:paraId="762BE1DE" w14:textId="36E44DC9" w:rsidR="00B07C44" w:rsidRDefault="00B07C44" w:rsidP="00D61CDB">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Over $2 billion in asset values ready to be unlocked. </w:t>
      </w:r>
    </w:p>
    <w:p w14:paraId="6F88F65A" w14:textId="745FCED5" w:rsidR="00B07C44" w:rsidRDefault="00B07C44" w:rsidP="00D61CDB">
      <w:pPr>
        <w:autoSpaceDE w:val="0"/>
        <w:autoSpaceDN w:val="0"/>
        <w:adjustRightInd w:val="0"/>
        <w:spacing w:after="0" w:line="240" w:lineRule="auto"/>
        <w:rPr>
          <w:rFonts w:ascii="Arial" w:hAnsi="Arial" w:cs="Arial"/>
          <w:color w:val="000000" w:themeColor="text1"/>
        </w:rPr>
      </w:pPr>
    </w:p>
    <w:p w14:paraId="5C7A3D3E" w14:textId="4EB2D3AF" w:rsidR="00D61CDB" w:rsidRDefault="00B07C44" w:rsidP="00B07C44">
      <w:pPr>
        <w:rPr>
          <w:rFonts w:ascii="Arial" w:hAnsi="Arial" w:cs="Arial"/>
          <w:color w:val="000000" w:themeColor="text1"/>
        </w:rPr>
      </w:pPr>
      <w:r>
        <w:rPr>
          <w:rFonts w:ascii="Arial" w:hAnsi="Arial" w:cs="Arial"/>
          <w:color w:val="000000" w:themeColor="text1"/>
        </w:rPr>
        <w:t>582 new households assisted by community housing providers in September 2018 with 91 per cent allocated to very high and high need clients.</w:t>
      </w:r>
    </w:p>
    <w:p w14:paraId="3D6FCA73" w14:textId="5F11D16B" w:rsidR="00B07C44" w:rsidRDefault="00B07C44" w:rsidP="00B07C44">
      <w:pPr>
        <w:rPr>
          <w:rFonts w:ascii="Arial" w:hAnsi="Arial" w:cs="Arial"/>
          <w:color w:val="000000" w:themeColor="text1"/>
        </w:rPr>
      </w:pPr>
      <w:r>
        <w:rPr>
          <w:rFonts w:ascii="Arial" w:hAnsi="Arial" w:cs="Arial"/>
          <w:color w:val="000000" w:themeColor="text1"/>
        </w:rPr>
        <w:t>The community housing sector has had a 76 per cent increase in portfolio size over the past 10 years.</w:t>
      </w:r>
      <w:r w:rsidR="00D437D0">
        <w:rPr>
          <w:rFonts w:ascii="Arial" w:hAnsi="Arial" w:cs="Arial"/>
          <w:color w:val="000000" w:themeColor="text1"/>
        </w:rPr>
        <w:t xml:space="preserve"> Source ROGS data 2018.</w:t>
      </w:r>
    </w:p>
    <w:p w14:paraId="398B8CE8" w14:textId="655DC7FB" w:rsidR="00B07C44" w:rsidRDefault="00B07C44" w:rsidP="00B07C44">
      <w:pPr>
        <w:rPr>
          <w:rFonts w:ascii="Arial" w:hAnsi="Arial" w:cs="Arial"/>
          <w:color w:val="000000" w:themeColor="text1"/>
        </w:rPr>
      </w:pPr>
      <w:r>
        <w:rPr>
          <w:rFonts w:ascii="Arial" w:hAnsi="Arial" w:cs="Arial"/>
          <w:color w:val="000000" w:themeColor="text1"/>
        </w:rPr>
        <w:t>In 2015-16 17.4 per cent of Queensland households paid more than 30 per cent of their income in housing costs. Source Australian Bureau of Statistics</w:t>
      </w:r>
      <w:r w:rsidR="00D437D0">
        <w:rPr>
          <w:rFonts w:ascii="Arial" w:hAnsi="Arial" w:cs="Arial"/>
          <w:color w:val="000000" w:themeColor="text1"/>
        </w:rPr>
        <w:t xml:space="preserve"> 2017.</w:t>
      </w:r>
    </w:p>
    <w:p w14:paraId="59CDC791" w14:textId="7DC7E4B8" w:rsidR="00C1767D" w:rsidRDefault="00C1767D" w:rsidP="00B07C44">
      <w:pPr>
        <w:rPr>
          <w:rFonts w:ascii="Arial" w:hAnsi="Arial" w:cs="Arial"/>
          <w:color w:val="000000" w:themeColor="text1"/>
        </w:rPr>
      </w:pPr>
    </w:p>
    <w:p w14:paraId="789E60E6" w14:textId="77777777" w:rsidR="00C1767D" w:rsidRDefault="00C1767D">
      <w:pPr>
        <w:rPr>
          <w:rFonts w:ascii="Arial" w:hAnsi="Arial" w:cs="Arial"/>
          <w:color w:val="000000" w:themeColor="text1"/>
        </w:rPr>
      </w:pPr>
      <w:r>
        <w:rPr>
          <w:rFonts w:ascii="Arial" w:hAnsi="Arial" w:cs="Arial"/>
          <w:color w:val="000000" w:themeColor="text1"/>
        </w:rPr>
        <w:br w:type="page"/>
      </w:r>
    </w:p>
    <w:p w14:paraId="4D2ECBC9" w14:textId="2280BA94" w:rsidR="00C1767D" w:rsidRPr="00C1767D" w:rsidRDefault="00C1767D" w:rsidP="00C1767D">
      <w:pPr>
        <w:rPr>
          <w:rFonts w:ascii="Arial" w:hAnsi="Arial" w:cs="Arial"/>
          <w:b/>
          <w:color w:val="000000" w:themeColor="text1"/>
          <w:sz w:val="28"/>
          <w:szCs w:val="28"/>
        </w:rPr>
      </w:pPr>
      <w:r w:rsidRPr="00C1767D">
        <w:rPr>
          <w:rFonts w:ascii="Arial" w:hAnsi="Arial" w:cs="Arial"/>
          <w:b/>
          <w:color w:val="000000" w:themeColor="text1"/>
          <w:sz w:val="28"/>
          <w:szCs w:val="28"/>
        </w:rPr>
        <w:lastRenderedPageBreak/>
        <w:t>Delivering our commitment</w:t>
      </w:r>
    </w:p>
    <w:p w14:paraId="7081E800" w14:textId="236ED589" w:rsidR="00C1767D" w:rsidRPr="00542B2E" w:rsidRDefault="00C1767D" w:rsidP="00C1767D">
      <w:pPr>
        <w:rPr>
          <w:rFonts w:ascii="Arial" w:hAnsi="Arial" w:cs="Arial"/>
          <w:b/>
          <w:color w:val="000000" w:themeColor="text1"/>
          <w:sz w:val="28"/>
          <w:szCs w:val="28"/>
        </w:rPr>
      </w:pPr>
      <w:r w:rsidRPr="00542B2E">
        <w:rPr>
          <w:rFonts w:ascii="Arial" w:hAnsi="Arial" w:cs="Arial"/>
          <w:b/>
          <w:color w:val="000000" w:themeColor="text1"/>
          <w:sz w:val="28"/>
          <w:szCs w:val="28"/>
        </w:rPr>
        <w:t>Recently we have:</w:t>
      </w:r>
    </w:p>
    <w:p w14:paraId="3051A474" w14:textId="79E2787F" w:rsidR="00C1767D" w:rsidRPr="00C1767D" w:rsidRDefault="00C1767D" w:rsidP="00C1767D">
      <w:pPr>
        <w:rPr>
          <w:rFonts w:ascii="Arial" w:hAnsi="Arial" w:cs="Arial"/>
          <w:color w:val="000000" w:themeColor="text1"/>
        </w:rPr>
      </w:pPr>
      <w:r w:rsidRPr="00C1767D">
        <w:rPr>
          <w:rFonts w:ascii="Arial" w:hAnsi="Arial" w:cs="Arial"/>
          <w:color w:val="000000" w:themeColor="text1"/>
        </w:rPr>
        <w:t>Commenced delivery of the Housing Construction Jobs Program that enables community housing providers to build</w:t>
      </w:r>
      <w:r>
        <w:rPr>
          <w:rFonts w:ascii="Arial" w:hAnsi="Arial" w:cs="Arial"/>
          <w:color w:val="000000" w:themeColor="text1"/>
        </w:rPr>
        <w:t xml:space="preserve"> </w:t>
      </w:r>
      <w:r w:rsidRPr="00C1767D">
        <w:rPr>
          <w:rFonts w:ascii="Arial" w:hAnsi="Arial" w:cs="Arial"/>
          <w:color w:val="000000" w:themeColor="text1"/>
        </w:rPr>
        <w:t>new housing supply.</w:t>
      </w:r>
    </w:p>
    <w:p w14:paraId="01CA9CA1" w14:textId="24D375AA" w:rsidR="00C1767D" w:rsidRPr="00C1767D" w:rsidRDefault="00C1767D" w:rsidP="00C1767D">
      <w:pPr>
        <w:rPr>
          <w:rFonts w:ascii="Arial" w:hAnsi="Arial" w:cs="Arial"/>
          <w:color w:val="000000" w:themeColor="text1"/>
        </w:rPr>
      </w:pPr>
      <w:r w:rsidRPr="00C1767D">
        <w:rPr>
          <w:rFonts w:ascii="Arial" w:hAnsi="Arial" w:cs="Arial"/>
          <w:color w:val="000000" w:themeColor="text1"/>
        </w:rPr>
        <w:t>Funded Community Rent Scheme providers for 18 months to 31 December 2019 and are progressing an evaluation</w:t>
      </w:r>
      <w:r>
        <w:rPr>
          <w:rFonts w:ascii="Arial" w:hAnsi="Arial" w:cs="Arial"/>
          <w:color w:val="000000" w:themeColor="text1"/>
        </w:rPr>
        <w:t xml:space="preserve"> </w:t>
      </w:r>
      <w:r w:rsidRPr="00C1767D">
        <w:rPr>
          <w:rFonts w:ascii="Arial" w:hAnsi="Arial" w:cs="Arial"/>
          <w:color w:val="000000" w:themeColor="text1"/>
        </w:rPr>
        <w:t>of the program.</w:t>
      </w:r>
    </w:p>
    <w:p w14:paraId="516F8988" w14:textId="7796967F" w:rsidR="00C1767D" w:rsidRPr="00C1767D" w:rsidRDefault="00C1767D" w:rsidP="00C1767D">
      <w:pPr>
        <w:rPr>
          <w:rFonts w:ascii="Arial" w:hAnsi="Arial" w:cs="Arial"/>
          <w:color w:val="000000" w:themeColor="text1"/>
        </w:rPr>
      </w:pPr>
      <w:r w:rsidRPr="00C1767D">
        <w:rPr>
          <w:rFonts w:ascii="Arial" w:hAnsi="Arial" w:cs="Arial"/>
          <w:color w:val="000000" w:themeColor="text1"/>
        </w:rPr>
        <w:t>Approved projects for community housing providers to construct new community housing and affordable housing</w:t>
      </w:r>
      <w:r>
        <w:rPr>
          <w:rFonts w:ascii="Arial" w:hAnsi="Arial" w:cs="Arial"/>
          <w:color w:val="000000" w:themeColor="text1"/>
        </w:rPr>
        <w:t xml:space="preserve"> </w:t>
      </w:r>
      <w:r w:rsidRPr="00C1767D">
        <w:rPr>
          <w:rFonts w:ascii="Arial" w:hAnsi="Arial" w:cs="Arial"/>
          <w:color w:val="000000" w:themeColor="text1"/>
        </w:rPr>
        <w:t>utilising surplus program funds.</w:t>
      </w:r>
    </w:p>
    <w:p w14:paraId="149D3218" w14:textId="2788F06C" w:rsidR="00C1767D" w:rsidRDefault="00C1767D" w:rsidP="00C1767D">
      <w:pPr>
        <w:rPr>
          <w:rFonts w:ascii="Arial" w:hAnsi="Arial" w:cs="Arial"/>
          <w:color w:val="000000" w:themeColor="text1"/>
        </w:rPr>
      </w:pPr>
      <w:r w:rsidRPr="00C1767D">
        <w:rPr>
          <w:rFonts w:ascii="Arial" w:hAnsi="Arial" w:cs="Arial"/>
          <w:color w:val="000000" w:themeColor="text1"/>
        </w:rPr>
        <w:t>Supported the development of the Queensland Community Housing Prospectus</w:t>
      </w:r>
      <w:r>
        <w:rPr>
          <w:rFonts w:ascii="Arial" w:hAnsi="Arial" w:cs="Arial"/>
          <w:color w:val="000000" w:themeColor="text1"/>
        </w:rPr>
        <w:t xml:space="preserve">, </w:t>
      </w:r>
      <w:r w:rsidRPr="00C1767D">
        <w:rPr>
          <w:rFonts w:ascii="Arial" w:hAnsi="Arial" w:cs="Arial"/>
          <w:color w:val="000000" w:themeColor="text1"/>
        </w:rPr>
        <w:t xml:space="preserve">A time for </w:t>
      </w:r>
      <w:r>
        <w:rPr>
          <w:rFonts w:ascii="Arial" w:hAnsi="Arial" w:cs="Arial"/>
          <w:color w:val="000000" w:themeColor="text1"/>
        </w:rPr>
        <w:t>g</w:t>
      </w:r>
      <w:r w:rsidRPr="00C1767D">
        <w:rPr>
          <w:rFonts w:ascii="Arial" w:hAnsi="Arial" w:cs="Arial"/>
          <w:color w:val="000000" w:themeColor="text1"/>
        </w:rPr>
        <w:t>rowth</w:t>
      </w:r>
      <w:r>
        <w:rPr>
          <w:rFonts w:ascii="Arial" w:hAnsi="Arial" w:cs="Arial"/>
          <w:color w:val="000000" w:themeColor="text1"/>
        </w:rPr>
        <w:t>.</w:t>
      </w:r>
    </w:p>
    <w:p w14:paraId="65FB330A" w14:textId="6D978EC5" w:rsidR="00C1767D" w:rsidRPr="00C1767D" w:rsidRDefault="00C1767D" w:rsidP="00C1767D">
      <w:pPr>
        <w:rPr>
          <w:rFonts w:ascii="Arial" w:hAnsi="Arial" w:cs="Arial"/>
          <w:color w:val="000000" w:themeColor="text1"/>
        </w:rPr>
      </w:pPr>
      <w:r w:rsidRPr="00C1767D">
        <w:rPr>
          <w:rFonts w:ascii="Arial" w:hAnsi="Arial" w:cs="Arial"/>
          <w:color w:val="000000" w:themeColor="text1"/>
        </w:rPr>
        <w:t>Established a strategic partnership with Q Shelter. Through this partnership, Q Shelter has delivered:</w:t>
      </w:r>
    </w:p>
    <w:p w14:paraId="70E1E437" w14:textId="77777777" w:rsidR="00C1767D" w:rsidRPr="00C1767D" w:rsidRDefault="00C1767D" w:rsidP="00C1767D">
      <w:pPr>
        <w:rPr>
          <w:rFonts w:ascii="Arial" w:hAnsi="Arial" w:cs="Arial"/>
          <w:color w:val="000000" w:themeColor="text1"/>
        </w:rPr>
      </w:pPr>
      <w:r w:rsidRPr="00C1767D">
        <w:rPr>
          <w:rFonts w:ascii="Arial" w:hAnsi="Arial" w:cs="Arial"/>
          <w:color w:val="000000" w:themeColor="text1"/>
        </w:rPr>
        <w:t>• a review of the Community Housing Rent Policy</w:t>
      </w:r>
    </w:p>
    <w:p w14:paraId="24FD0D2A" w14:textId="77777777" w:rsidR="00C1767D" w:rsidRPr="00C1767D" w:rsidRDefault="00C1767D" w:rsidP="00C1767D">
      <w:pPr>
        <w:rPr>
          <w:rFonts w:ascii="Arial" w:hAnsi="Arial" w:cs="Arial"/>
          <w:color w:val="000000" w:themeColor="text1"/>
        </w:rPr>
      </w:pPr>
      <w:r w:rsidRPr="00C1767D">
        <w:rPr>
          <w:rFonts w:ascii="Arial" w:hAnsi="Arial" w:cs="Arial"/>
          <w:color w:val="000000" w:themeColor="text1"/>
        </w:rPr>
        <w:t>• a review of insurance arrangements for department-owned properties managed by community housing providers</w:t>
      </w:r>
    </w:p>
    <w:p w14:paraId="1AEECF6A" w14:textId="77777777" w:rsidR="00C1767D" w:rsidRPr="00C1767D" w:rsidRDefault="00C1767D" w:rsidP="00C1767D">
      <w:pPr>
        <w:rPr>
          <w:rFonts w:ascii="Arial" w:hAnsi="Arial" w:cs="Arial"/>
          <w:color w:val="000000" w:themeColor="text1"/>
        </w:rPr>
      </w:pPr>
      <w:r w:rsidRPr="00C1767D">
        <w:rPr>
          <w:rFonts w:ascii="Arial" w:hAnsi="Arial" w:cs="Arial"/>
          <w:color w:val="000000" w:themeColor="text1"/>
        </w:rPr>
        <w:t>• a sector prospectus to demonstrate the value of the community housing system</w:t>
      </w:r>
    </w:p>
    <w:p w14:paraId="5697D01A" w14:textId="77777777" w:rsidR="00C1767D" w:rsidRPr="00C1767D" w:rsidRDefault="00C1767D" w:rsidP="00C1767D">
      <w:pPr>
        <w:rPr>
          <w:rFonts w:ascii="Arial" w:hAnsi="Arial" w:cs="Arial"/>
          <w:color w:val="000000" w:themeColor="text1"/>
        </w:rPr>
      </w:pPr>
      <w:r w:rsidRPr="00C1767D">
        <w:rPr>
          <w:rFonts w:ascii="Arial" w:hAnsi="Arial" w:cs="Arial"/>
          <w:color w:val="000000" w:themeColor="text1"/>
        </w:rPr>
        <w:t>• growth case studies completed that identify investment and growth opportunities.</w:t>
      </w:r>
    </w:p>
    <w:p w14:paraId="0174ED7F" w14:textId="6CB86219" w:rsidR="00C1767D" w:rsidRDefault="00C1767D" w:rsidP="00C1767D">
      <w:pPr>
        <w:rPr>
          <w:rFonts w:ascii="Arial" w:hAnsi="Arial" w:cs="Arial"/>
          <w:color w:val="000000" w:themeColor="text1"/>
        </w:rPr>
      </w:pPr>
      <w:r w:rsidRPr="00C1767D">
        <w:rPr>
          <w:rFonts w:ascii="Arial" w:hAnsi="Arial" w:cs="Arial"/>
          <w:color w:val="000000" w:themeColor="text1"/>
        </w:rPr>
        <w:t>Procured tenancy and property management services for youth foyers in Townsville and Gold Coast.</w:t>
      </w:r>
    </w:p>
    <w:p w14:paraId="2F40D7B3" w14:textId="77777777" w:rsidR="00FA6F77" w:rsidRPr="00FA6F77" w:rsidRDefault="00FA6F77" w:rsidP="00FA6F77">
      <w:pPr>
        <w:rPr>
          <w:rFonts w:ascii="Arial" w:hAnsi="Arial" w:cs="Arial"/>
          <w:b/>
          <w:color w:val="000000" w:themeColor="text1"/>
          <w:sz w:val="28"/>
          <w:szCs w:val="28"/>
        </w:rPr>
      </w:pPr>
      <w:r w:rsidRPr="00FA6F77">
        <w:rPr>
          <w:rFonts w:ascii="Arial" w:hAnsi="Arial" w:cs="Arial"/>
          <w:b/>
          <w:color w:val="000000" w:themeColor="text1"/>
          <w:sz w:val="28"/>
          <w:szCs w:val="28"/>
        </w:rPr>
        <w:t>Over the next few years, together we will</w:t>
      </w:r>
    </w:p>
    <w:p w14:paraId="3E309C68" w14:textId="5DB7AC9D" w:rsidR="00FA6F77" w:rsidRPr="00FA6F77" w:rsidRDefault="00FA6F77" w:rsidP="00FA6F77">
      <w:pPr>
        <w:rPr>
          <w:rFonts w:ascii="Arial" w:hAnsi="Arial" w:cs="Arial"/>
          <w:color w:val="000000" w:themeColor="text1"/>
        </w:rPr>
      </w:pPr>
      <w:r w:rsidRPr="00FA6F77">
        <w:rPr>
          <w:rFonts w:ascii="Arial" w:hAnsi="Arial" w:cs="Arial"/>
          <w:color w:val="000000" w:themeColor="text1"/>
        </w:rPr>
        <w:t>Develop new person-centred and place-based housing response through a single community housing program and</w:t>
      </w:r>
      <w:r>
        <w:rPr>
          <w:rFonts w:ascii="Arial" w:hAnsi="Arial" w:cs="Arial"/>
          <w:color w:val="000000" w:themeColor="text1"/>
        </w:rPr>
        <w:t xml:space="preserve"> </w:t>
      </w:r>
      <w:r w:rsidRPr="00FA6F77">
        <w:rPr>
          <w:rFonts w:ascii="Arial" w:hAnsi="Arial" w:cs="Arial"/>
          <w:color w:val="000000" w:themeColor="text1"/>
        </w:rPr>
        <w:t>new affordable housing setting.</w:t>
      </w:r>
    </w:p>
    <w:p w14:paraId="47BF7AA4" w14:textId="6183C749" w:rsidR="00FA6F77" w:rsidRPr="00FA6F77" w:rsidRDefault="00FA6F77" w:rsidP="00FA6F77">
      <w:pPr>
        <w:rPr>
          <w:rFonts w:ascii="Arial" w:hAnsi="Arial" w:cs="Arial"/>
          <w:color w:val="000000" w:themeColor="text1"/>
        </w:rPr>
      </w:pPr>
      <w:r w:rsidRPr="00FA6F77">
        <w:rPr>
          <w:rFonts w:ascii="Arial" w:hAnsi="Arial" w:cs="Arial"/>
          <w:color w:val="000000" w:themeColor="text1"/>
        </w:rPr>
        <w:t>Provide a new operating framework that provides a clear position for community and affordable housing as part of the</w:t>
      </w:r>
      <w:r>
        <w:rPr>
          <w:rFonts w:ascii="Arial" w:hAnsi="Arial" w:cs="Arial"/>
          <w:color w:val="000000" w:themeColor="text1"/>
        </w:rPr>
        <w:t xml:space="preserve"> </w:t>
      </w:r>
      <w:r w:rsidRPr="00FA6F77">
        <w:rPr>
          <w:rFonts w:ascii="Arial" w:hAnsi="Arial" w:cs="Arial"/>
          <w:color w:val="000000" w:themeColor="text1"/>
        </w:rPr>
        <w:t>housing continuum.</w:t>
      </w:r>
    </w:p>
    <w:p w14:paraId="17D0C4F7" w14:textId="77777777" w:rsidR="00FA6F77" w:rsidRPr="00FA6F77" w:rsidRDefault="00FA6F77" w:rsidP="00FA6F77">
      <w:pPr>
        <w:rPr>
          <w:rFonts w:ascii="Arial" w:hAnsi="Arial" w:cs="Arial"/>
          <w:color w:val="000000" w:themeColor="text1"/>
        </w:rPr>
      </w:pPr>
      <w:r w:rsidRPr="00FA6F77">
        <w:rPr>
          <w:rFonts w:ascii="Arial" w:hAnsi="Arial" w:cs="Arial"/>
          <w:color w:val="000000" w:themeColor="text1"/>
        </w:rPr>
        <w:t>Operationalise the new community housing framework.</w:t>
      </w:r>
    </w:p>
    <w:p w14:paraId="3F20F3F9" w14:textId="77777777" w:rsidR="00FA6F77" w:rsidRPr="00FA6F77" w:rsidRDefault="00FA6F77" w:rsidP="00FA6F77">
      <w:pPr>
        <w:rPr>
          <w:rFonts w:ascii="Arial" w:hAnsi="Arial" w:cs="Arial"/>
          <w:color w:val="000000" w:themeColor="text1"/>
        </w:rPr>
      </w:pPr>
      <w:r w:rsidRPr="00FA6F77">
        <w:rPr>
          <w:rFonts w:ascii="Arial" w:hAnsi="Arial" w:cs="Arial"/>
          <w:color w:val="000000" w:themeColor="text1"/>
        </w:rPr>
        <w:t>Reform the rent settings for community and affordable housing.</w:t>
      </w:r>
    </w:p>
    <w:p w14:paraId="6E3C72CB" w14:textId="77777777" w:rsidR="00FA6F77" w:rsidRPr="00FA6F77" w:rsidRDefault="00FA6F77" w:rsidP="00FA6F77">
      <w:pPr>
        <w:rPr>
          <w:rFonts w:ascii="Arial" w:hAnsi="Arial" w:cs="Arial"/>
          <w:color w:val="000000" w:themeColor="text1"/>
        </w:rPr>
      </w:pPr>
      <w:r w:rsidRPr="00FA6F77">
        <w:rPr>
          <w:rFonts w:ascii="Arial" w:hAnsi="Arial" w:cs="Arial"/>
          <w:color w:val="000000" w:themeColor="text1"/>
        </w:rPr>
        <w:t>Enable property equity to be realised and consolidated across funded properties.</w:t>
      </w:r>
    </w:p>
    <w:p w14:paraId="200CBFB2" w14:textId="77777777" w:rsidR="00FA6F77" w:rsidRPr="00FA6F77" w:rsidRDefault="00FA6F77" w:rsidP="00FA6F77">
      <w:pPr>
        <w:rPr>
          <w:rFonts w:ascii="Arial" w:hAnsi="Arial" w:cs="Arial"/>
          <w:color w:val="000000" w:themeColor="text1"/>
        </w:rPr>
      </w:pPr>
      <w:r w:rsidRPr="00FA6F77">
        <w:rPr>
          <w:rFonts w:ascii="Arial" w:hAnsi="Arial" w:cs="Arial"/>
          <w:color w:val="000000" w:themeColor="text1"/>
        </w:rPr>
        <w:t>Support the flexible use of program surpluses and rental income.</w:t>
      </w:r>
    </w:p>
    <w:p w14:paraId="2422E383" w14:textId="77777777" w:rsidR="00FA6F77" w:rsidRPr="00FA6F77" w:rsidRDefault="00FA6F77" w:rsidP="00FA6F77">
      <w:pPr>
        <w:rPr>
          <w:rFonts w:ascii="Arial" w:hAnsi="Arial" w:cs="Arial"/>
          <w:color w:val="000000" w:themeColor="text1"/>
        </w:rPr>
      </w:pPr>
      <w:r w:rsidRPr="00FA6F77">
        <w:rPr>
          <w:rFonts w:ascii="Arial" w:hAnsi="Arial" w:cs="Arial"/>
          <w:color w:val="000000" w:themeColor="text1"/>
        </w:rPr>
        <w:t>Work with providers to ensure place-based development plans are prepared to guide future growth.</w:t>
      </w:r>
    </w:p>
    <w:p w14:paraId="697ED5E1" w14:textId="77777777" w:rsidR="00FA6F77" w:rsidRPr="00FA6F77" w:rsidRDefault="00FA6F77" w:rsidP="00FA6F77">
      <w:pPr>
        <w:rPr>
          <w:rFonts w:ascii="Arial" w:hAnsi="Arial" w:cs="Arial"/>
          <w:i/>
          <w:color w:val="000000" w:themeColor="text1"/>
        </w:rPr>
      </w:pPr>
      <w:r w:rsidRPr="00FA6F77">
        <w:rPr>
          <w:rFonts w:ascii="Arial" w:hAnsi="Arial" w:cs="Arial"/>
          <w:color w:val="000000" w:themeColor="text1"/>
        </w:rPr>
        <w:t xml:space="preserve">Reshape the Community Rent Scheme program to align with the </w:t>
      </w:r>
      <w:r w:rsidRPr="00FA6F77">
        <w:rPr>
          <w:rFonts w:ascii="Arial" w:hAnsi="Arial" w:cs="Arial"/>
          <w:i/>
          <w:color w:val="000000" w:themeColor="text1"/>
        </w:rPr>
        <w:t>Queensland Housing Strategy 2017-2027.</w:t>
      </w:r>
    </w:p>
    <w:p w14:paraId="41E008E8" w14:textId="77777777" w:rsidR="00FA6F77" w:rsidRPr="00FA6F77" w:rsidRDefault="00FA6F77" w:rsidP="00FA6F77">
      <w:pPr>
        <w:rPr>
          <w:rFonts w:ascii="Arial" w:hAnsi="Arial" w:cs="Arial"/>
          <w:color w:val="000000" w:themeColor="text1"/>
        </w:rPr>
      </w:pPr>
      <w:r w:rsidRPr="00FA6F77">
        <w:rPr>
          <w:rFonts w:ascii="Arial" w:hAnsi="Arial" w:cs="Arial"/>
          <w:color w:val="000000" w:themeColor="text1"/>
        </w:rPr>
        <w:t>Encourage partnerships across providers to enable economies of scale.</w:t>
      </w:r>
    </w:p>
    <w:p w14:paraId="78983803" w14:textId="6C78A363" w:rsidR="00FA6F77" w:rsidRDefault="00FA6F77" w:rsidP="00FA6F77">
      <w:pPr>
        <w:rPr>
          <w:rFonts w:ascii="Arial" w:hAnsi="Arial" w:cs="Arial"/>
          <w:color w:val="000000" w:themeColor="text1"/>
        </w:rPr>
      </w:pPr>
      <w:r w:rsidRPr="00FA6F77">
        <w:rPr>
          <w:rFonts w:ascii="Arial" w:hAnsi="Arial" w:cs="Arial"/>
          <w:color w:val="000000" w:themeColor="text1"/>
        </w:rPr>
        <w:t>Work together to develop a strategic approach to portfolio planning.</w:t>
      </w:r>
    </w:p>
    <w:p w14:paraId="6B20F32A" w14:textId="261F3EF4" w:rsidR="000E2415" w:rsidRDefault="000E2415" w:rsidP="00FA6F77">
      <w:pPr>
        <w:rPr>
          <w:rFonts w:ascii="Arial" w:hAnsi="Arial" w:cs="Arial"/>
          <w:color w:val="000000" w:themeColor="text1"/>
        </w:rPr>
      </w:pPr>
    </w:p>
    <w:p w14:paraId="17BED8A8" w14:textId="0CA35955" w:rsidR="000E2415" w:rsidRDefault="000E2415" w:rsidP="00FA6F77">
      <w:pPr>
        <w:rPr>
          <w:rFonts w:ascii="Arial" w:hAnsi="Arial" w:cs="Arial"/>
          <w:color w:val="000000" w:themeColor="text1"/>
        </w:rPr>
      </w:pPr>
      <w:r>
        <w:rPr>
          <w:rFonts w:ascii="Arial" w:hAnsi="Arial" w:cs="Arial"/>
          <w:color w:val="000000" w:themeColor="text1"/>
        </w:rPr>
        <w:t>Photo of Aboriginal family.</w:t>
      </w:r>
    </w:p>
    <w:p w14:paraId="71A6C43A" w14:textId="3C2284F9" w:rsidR="000E2415" w:rsidRDefault="000E2415" w:rsidP="000E2415">
      <w:pPr>
        <w:rPr>
          <w:rFonts w:ascii="Arial" w:hAnsi="Arial" w:cs="Arial"/>
          <w:color w:val="000000" w:themeColor="text1"/>
        </w:rPr>
      </w:pPr>
      <w:r w:rsidRPr="000E2415">
        <w:rPr>
          <w:rFonts w:ascii="Arial" w:hAnsi="Arial" w:cs="Arial"/>
          <w:color w:val="000000" w:themeColor="text1"/>
        </w:rPr>
        <w:lastRenderedPageBreak/>
        <w:t>Unlocking</w:t>
      </w:r>
      <w:r>
        <w:rPr>
          <w:rFonts w:ascii="Arial" w:hAnsi="Arial" w:cs="Arial"/>
          <w:color w:val="000000" w:themeColor="text1"/>
        </w:rPr>
        <w:t xml:space="preserve"> </w:t>
      </w:r>
      <w:r w:rsidRPr="000E2415">
        <w:rPr>
          <w:rFonts w:ascii="Arial" w:hAnsi="Arial" w:cs="Arial"/>
          <w:color w:val="000000" w:themeColor="text1"/>
        </w:rPr>
        <w:t>long-term</w:t>
      </w:r>
      <w:r>
        <w:rPr>
          <w:rFonts w:ascii="Arial" w:hAnsi="Arial" w:cs="Arial"/>
          <w:color w:val="000000" w:themeColor="text1"/>
        </w:rPr>
        <w:t xml:space="preserve"> </w:t>
      </w:r>
      <w:r w:rsidRPr="000E2415">
        <w:rPr>
          <w:rFonts w:ascii="Arial" w:hAnsi="Arial" w:cs="Arial"/>
          <w:color w:val="000000" w:themeColor="text1"/>
        </w:rPr>
        <w:t>investment in</w:t>
      </w:r>
      <w:r>
        <w:rPr>
          <w:rFonts w:ascii="Arial" w:hAnsi="Arial" w:cs="Arial"/>
          <w:color w:val="000000" w:themeColor="text1"/>
        </w:rPr>
        <w:t xml:space="preserve"> </w:t>
      </w:r>
      <w:r w:rsidRPr="000E2415">
        <w:rPr>
          <w:rFonts w:ascii="Arial" w:hAnsi="Arial" w:cs="Arial"/>
          <w:color w:val="000000" w:themeColor="text1"/>
        </w:rPr>
        <w:t>housing</w:t>
      </w:r>
    </w:p>
    <w:p w14:paraId="1354269E" w14:textId="3D468CD8" w:rsidR="000E2415" w:rsidRDefault="000E2415" w:rsidP="000E2415">
      <w:pPr>
        <w:rPr>
          <w:rFonts w:ascii="Arial" w:hAnsi="Arial" w:cs="Arial"/>
          <w:color w:val="000000" w:themeColor="text1"/>
        </w:rPr>
      </w:pPr>
      <w:r w:rsidRPr="000E2415">
        <w:rPr>
          <w:rFonts w:ascii="Arial" w:hAnsi="Arial" w:cs="Arial"/>
          <w:color w:val="000000" w:themeColor="text1"/>
        </w:rPr>
        <w:t>Single</w:t>
      </w:r>
      <w:r>
        <w:rPr>
          <w:rFonts w:ascii="Arial" w:hAnsi="Arial" w:cs="Arial"/>
          <w:color w:val="000000" w:themeColor="text1"/>
        </w:rPr>
        <w:t xml:space="preserve"> </w:t>
      </w:r>
      <w:r w:rsidRPr="000E2415">
        <w:rPr>
          <w:rFonts w:ascii="Arial" w:hAnsi="Arial" w:cs="Arial"/>
          <w:color w:val="000000" w:themeColor="text1"/>
        </w:rPr>
        <w:t>agreements</w:t>
      </w:r>
      <w:r>
        <w:rPr>
          <w:rFonts w:ascii="Arial" w:hAnsi="Arial" w:cs="Arial"/>
          <w:color w:val="000000" w:themeColor="text1"/>
        </w:rPr>
        <w:t xml:space="preserve"> </w:t>
      </w:r>
      <w:r w:rsidRPr="000E2415">
        <w:rPr>
          <w:rFonts w:ascii="Arial" w:hAnsi="Arial" w:cs="Arial"/>
          <w:color w:val="000000" w:themeColor="text1"/>
        </w:rPr>
        <w:t>and terms</w:t>
      </w:r>
    </w:p>
    <w:p w14:paraId="56961AD3" w14:textId="11C97F6B" w:rsidR="000E2415" w:rsidRDefault="000E2415" w:rsidP="000E2415">
      <w:pPr>
        <w:rPr>
          <w:rFonts w:ascii="Arial" w:hAnsi="Arial" w:cs="Arial"/>
          <w:color w:val="000000" w:themeColor="text1"/>
        </w:rPr>
      </w:pPr>
      <w:r w:rsidRPr="000E2415">
        <w:rPr>
          <w:rFonts w:ascii="Arial" w:hAnsi="Arial" w:cs="Arial"/>
          <w:color w:val="000000" w:themeColor="text1"/>
        </w:rPr>
        <w:t>Reducing</w:t>
      </w:r>
      <w:r>
        <w:rPr>
          <w:rFonts w:ascii="Arial" w:hAnsi="Arial" w:cs="Arial"/>
          <w:color w:val="000000" w:themeColor="text1"/>
        </w:rPr>
        <w:t xml:space="preserve"> </w:t>
      </w:r>
      <w:r w:rsidRPr="000E2415">
        <w:rPr>
          <w:rFonts w:ascii="Arial" w:hAnsi="Arial" w:cs="Arial"/>
          <w:color w:val="000000" w:themeColor="text1"/>
        </w:rPr>
        <w:t>red tape</w:t>
      </w:r>
    </w:p>
    <w:p w14:paraId="7A29EABC" w14:textId="13D8ECE7" w:rsidR="000E2415" w:rsidRDefault="000E2415" w:rsidP="000E2415">
      <w:pPr>
        <w:rPr>
          <w:rFonts w:ascii="Arial" w:hAnsi="Arial" w:cs="Arial"/>
          <w:color w:val="000000" w:themeColor="text1"/>
        </w:rPr>
      </w:pPr>
      <w:proofErr w:type="gramStart"/>
      <w:r w:rsidRPr="000E2415">
        <w:rPr>
          <w:rFonts w:ascii="Arial" w:hAnsi="Arial" w:cs="Arial"/>
          <w:color w:val="000000" w:themeColor="text1"/>
        </w:rPr>
        <w:t>5 year</w:t>
      </w:r>
      <w:proofErr w:type="gramEnd"/>
      <w:r w:rsidRPr="000E2415">
        <w:rPr>
          <w:rFonts w:ascii="Arial" w:hAnsi="Arial" w:cs="Arial"/>
          <w:color w:val="000000" w:themeColor="text1"/>
        </w:rPr>
        <w:t xml:space="preserve"> development</w:t>
      </w:r>
      <w:r>
        <w:rPr>
          <w:rFonts w:ascii="Arial" w:hAnsi="Arial" w:cs="Arial"/>
          <w:color w:val="000000" w:themeColor="text1"/>
        </w:rPr>
        <w:t xml:space="preserve"> p</w:t>
      </w:r>
      <w:r w:rsidRPr="000E2415">
        <w:rPr>
          <w:rFonts w:ascii="Arial" w:hAnsi="Arial" w:cs="Arial"/>
          <w:color w:val="000000" w:themeColor="text1"/>
        </w:rPr>
        <w:t>lans with supporting</w:t>
      </w:r>
      <w:r>
        <w:rPr>
          <w:rFonts w:ascii="Arial" w:hAnsi="Arial" w:cs="Arial"/>
          <w:color w:val="000000" w:themeColor="text1"/>
        </w:rPr>
        <w:t xml:space="preserve"> </w:t>
      </w:r>
      <w:r w:rsidRPr="000E2415">
        <w:rPr>
          <w:rFonts w:ascii="Arial" w:hAnsi="Arial" w:cs="Arial"/>
          <w:color w:val="000000" w:themeColor="text1"/>
        </w:rPr>
        <w:t>financing plans</w:t>
      </w:r>
    </w:p>
    <w:p w14:paraId="040509E0" w14:textId="6A04DB0B" w:rsidR="000E2415" w:rsidRDefault="000E2415" w:rsidP="000E2415">
      <w:pPr>
        <w:rPr>
          <w:rFonts w:ascii="Arial" w:hAnsi="Arial" w:cs="Arial"/>
          <w:color w:val="000000" w:themeColor="text1"/>
        </w:rPr>
      </w:pPr>
      <w:r w:rsidRPr="000E2415">
        <w:rPr>
          <w:rFonts w:ascii="Arial" w:hAnsi="Arial" w:cs="Arial"/>
          <w:color w:val="000000" w:themeColor="text1"/>
        </w:rPr>
        <w:t>New single program</w:t>
      </w:r>
      <w:r>
        <w:rPr>
          <w:rFonts w:ascii="Arial" w:hAnsi="Arial" w:cs="Arial"/>
          <w:color w:val="000000" w:themeColor="text1"/>
        </w:rPr>
        <w:t xml:space="preserve"> </w:t>
      </w:r>
      <w:r w:rsidRPr="000E2415">
        <w:rPr>
          <w:rFonts w:ascii="Arial" w:hAnsi="Arial" w:cs="Arial"/>
          <w:color w:val="000000" w:themeColor="text1"/>
        </w:rPr>
        <w:t>framework</w:t>
      </w:r>
    </w:p>
    <w:p w14:paraId="0A241AA7" w14:textId="7B34696F" w:rsidR="000E2415" w:rsidRDefault="000E2415" w:rsidP="000E2415">
      <w:pPr>
        <w:rPr>
          <w:rFonts w:ascii="Arial" w:hAnsi="Arial" w:cs="Arial"/>
          <w:color w:val="000000" w:themeColor="text1"/>
        </w:rPr>
      </w:pPr>
      <w:r w:rsidRPr="000E2415">
        <w:rPr>
          <w:rFonts w:ascii="Arial" w:hAnsi="Arial" w:cs="Arial"/>
          <w:color w:val="000000" w:themeColor="text1"/>
        </w:rPr>
        <w:t>Person</w:t>
      </w:r>
      <w:r>
        <w:rPr>
          <w:rFonts w:ascii="Arial" w:hAnsi="Arial" w:cs="Arial"/>
          <w:color w:val="000000" w:themeColor="text1"/>
        </w:rPr>
        <w:t>-</w:t>
      </w:r>
      <w:proofErr w:type="spellStart"/>
      <w:r w:rsidRPr="000E2415">
        <w:rPr>
          <w:rFonts w:ascii="Arial" w:hAnsi="Arial" w:cs="Arial"/>
          <w:color w:val="000000" w:themeColor="text1"/>
        </w:rPr>
        <w:t>centered</w:t>
      </w:r>
      <w:proofErr w:type="spellEnd"/>
      <w:r>
        <w:rPr>
          <w:rFonts w:ascii="Arial" w:hAnsi="Arial" w:cs="Arial"/>
          <w:color w:val="000000" w:themeColor="text1"/>
        </w:rPr>
        <w:t xml:space="preserve"> </w:t>
      </w:r>
      <w:r w:rsidRPr="000E2415">
        <w:rPr>
          <w:rFonts w:ascii="Arial" w:hAnsi="Arial" w:cs="Arial"/>
          <w:color w:val="000000" w:themeColor="text1"/>
        </w:rPr>
        <w:t>approach</w:t>
      </w:r>
    </w:p>
    <w:p w14:paraId="24BDC9DA" w14:textId="73562B3A" w:rsidR="000E2415" w:rsidRDefault="000E2415" w:rsidP="000E2415">
      <w:pPr>
        <w:rPr>
          <w:rFonts w:ascii="Arial" w:hAnsi="Arial" w:cs="Arial"/>
          <w:color w:val="000000" w:themeColor="text1"/>
        </w:rPr>
      </w:pPr>
      <w:r w:rsidRPr="000E2415">
        <w:rPr>
          <w:rFonts w:ascii="Arial" w:hAnsi="Arial" w:cs="Arial"/>
          <w:color w:val="000000" w:themeColor="text1"/>
        </w:rPr>
        <w:t>Future focused</w:t>
      </w:r>
      <w:r>
        <w:rPr>
          <w:rFonts w:ascii="Arial" w:hAnsi="Arial" w:cs="Arial"/>
          <w:color w:val="000000" w:themeColor="text1"/>
        </w:rPr>
        <w:t xml:space="preserve"> </w:t>
      </w:r>
      <w:r w:rsidRPr="000E2415">
        <w:rPr>
          <w:rFonts w:ascii="Arial" w:hAnsi="Arial" w:cs="Arial"/>
          <w:color w:val="000000" w:themeColor="text1"/>
        </w:rPr>
        <w:t>on growth</w:t>
      </w:r>
    </w:p>
    <w:p w14:paraId="4BC55225" w14:textId="6BED3BDE" w:rsidR="007C2646" w:rsidRDefault="007C2646" w:rsidP="000E2415">
      <w:pPr>
        <w:rPr>
          <w:rFonts w:ascii="Arial" w:hAnsi="Arial" w:cs="Arial"/>
          <w:color w:val="000000" w:themeColor="text1"/>
        </w:rPr>
      </w:pPr>
    </w:p>
    <w:p w14:paraId="0AC122E4" w14:textId="77777777" w:rsidR="007C2646" w:rsidRPr="007C2646" w:rsidRDefault="007C2646" w:rsidP="007C2646">
      <w:pPr>
        <w:rPr>
          <w:rFonts w:ascii="Arial" w:hAnsi="Arial" w:cs="Arial"/>
          <w:color w:val="000000" w:themeColor="text1"/>
        </w:rPr>
      </w:pPr>
      <w:r w:rsidRPr="007C2646">
        <w:rPr>
          <w:rFonts w:ascii="Arial" w:hAnsi="Arial" w:cs="Arial"/>
          <w:color w:val="000000" w:themeColor="text1"/>
        </w:rPr>
        <w:t>Department of Housing and Public Works</w:t>
      </w:r>
    </w:p>
    <w:p w14:paraId="2E644651" w14:textId="77777777" w:rsidR="007C2646" w:rsidRPr="007C2646" w:rsidRDefault="007C2646" w:rsidP="007C2646">
      <w:pPr>
        <w:rPr>
          <w:rFonts w:ascii="Arial" w:hAnsi="Arial" w:cs="Arial"/>
          <w:color w:val="000000" w:themeColor="text1"/>
        </w:rPr>
      </w:pPr>
      <w:r w:rsidRPr="007C2646">
        <w:rPr>
          <w:rFonts w:ascii="Arial" w:hAnsi="Arial" w:cs="Arial"/>
          <w:color w:val="000000" w:themeColor="text1"/>
        </w:rPr>
        <w:t>For more information call the Queensland Government</w:t>
      </w:r>
    </w:p>
    <w:p w14:paraId="071E991B" w14:textId="57EA61D3" w:rsidR="007C2646" w:rsidRDefault="007C2646" w:rsidP="007C2646">
      <w:pPr>
        <w:rPr>
          <w:rFonts w:ascii="Arial" w:hAnsi="Arial" w:cs="Arial"/>
          <w:color w:val="000000" w:themeColor="text1"/>
        </w:rPr>
      </w:pPr>
      <w:r w:rsidRPr="007C2646">
        <w:rPr>
          <w:rFonts w:ascii="Arial" w:hAnsi="Arial" w:cs="Arial"/>
          <w:color w:val="000000" w:themeColor="text1"/>
        </w:rPr>
        <w:t>call centre on 13 QGOV (13 74 68) or visit www.qld.gov.au</w:t>
      </w:r>
    </w:p>
    <w:sectPr w:rsidR="007C2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taNormalLF-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E7328"/>
    <w:multiLevelType w:val="hybridMultilevel"/>
    <w:tmpl w:val="0FCAF7CC"/>
    <w:lvl w:ilvl="0" w:tplc="4DCCEFD2">
      <w:numFmt w:val="bullet"/>
      <w:lvlText w:val="•"/>
      <w:lvlJc w:val="left"/>
      <w:pPr>
        <w:ind w:left="720" w:hanging="360"/>
      </w:pPr>
      <w:rPr>
        <w:rFonts w:ascii="MetaNormalLF-Roman" w:eastAsiaTheme="minorHAnsi" w:hAnsi="MetaNormalLF-Roman" w:cs="MetaNormalLF-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6043DE"/>
    <w:multiLevelType w:val="hybridMultilevel"/>
    <w:tmpl w:val="98523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97"/>
    <w:rsid w:val="000E2415"/>
    <w:rsid w:val="00277497"/>
    <w:rsid w:val="00542B2E"/>
    <w:rsid w:val="007C2646"/>
    <w:rsid w:val="008734D8"/>
    <w:rsid w:val="008E65E7"/>
    <w:rsid w:val="00AB64AF"/>
    <w:rsid w:val="00AC429E"/>
    <w:rsid w:val="00B07C44"/>
    <w:rsid w:val="00BC56D6"/>
    <w:rsid w:val="00C1767D"/>
    <w:rsid w:val="00D437D0"/>
    <w:rsid w:val="00D61CDB"/>
    <w:rsid w:val="00DF6B73"/>
    <w:rsid w:val="00E31797"/>
    <w:rsid w:val="00FA6F77"/>
    <w:rsid w:val="00FC1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036B"/>
  <w15:chartTrackingRefBased/>
  <w15:docId w15:val="{AED29BCB-298E-4C07-89A5-CED73CA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CDB"/>
    <w:pPr>
      <w:ind w:left="720"/>
      <w:contextualSpacing/>
    </w:pPr>
  </w:style>
  <w:style w:type="character" w:styleId="Hyperlink">
    <w:name w:val="Hyperlink"/>
    <w:basedOn w:val="DefaultParagraphFont"/>
    <w:uiPriority w:val="99"/>
    <w:unhideWhenUsed/>
    <w:rsid w:val="00D437D0"/>
    <w:rPr>
      <w:color w:val="0563C1" w:themeColor="hyperlink"/>
      <w:u w:val="single"/>
    </w:rPr>
  </w:style>
  <w:style w:type="character" w:styleId="UnresolvedMention">
    <w:name w:val="Unresolved Mention"/>
    <w:basedOn w:val="DefaultParagraphFont"/>
    <w:uiPriority w:val="99"/>
    <w:semiHidden/>
    <w:unhideWhenUsed/>
    <w:rsid w:val="00D437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rsch.gov.au/nationa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 xsi:nil="true"/>
    <_Source xmlns="http://schemas.microsoft.com/sharepoint/v3/fields" xsi:nil="true"/>
    <Security xmlns="726603ff-323f-461b-beba-bdd911713299" xsi:nil="true"/>
    <Rights xmlns="726603ff-323f-461b-beba-bdd911713299" xsi:nil="true"/>
    <Creator xmlns="726603ff-323f-461b-beba-bdd911713299" xsi:nil="true"/>
    <_DCDateModified xmlns="http://schemas.microsoft.com/sharepoint/v3/fields" xsi:nil="true"/>
    <_Publisher xmlns="http://schemas.microsoft.com/sharepoint/v3/fields" xsi:nil="true"/>
    <Service1 xmlns="726603ff-323f-461b-beba-bdd911713299" xsi:nil="true"/>
    <Copyright_x0020_Status xmlns="726603ff-323f-461b-beba-bdd911713299" xsi:nil="true"/>
    <AGLS_x0020_File_x0020_Type xmlns="726603ff-323f-461b-beba-bdd911713299">brochure</AGLS_x0020_File_x0020_Type>
    <_Relation xmlns="http://schemas.microsoft.com/sharepoint/v3/fields" xsi:nil="true"/>
    <Availability xmlns="726603ff-323f-461b-beba-bdd911713299" xsi:nil="true"/>
    <Business_x0020_Area xmlns="726603ff-323f-461b-beba-bdd911713299">Housing Services</Business_x0020_Area>
    <_Contributor xmlns="http://schemas.microsoft.com/sharepoint/v3/fields" xsi:nil="true"/>
    <_Format xmlns="http://schemas.microsoft.com/sharepoint/v3/fields" xsi:nil="true"/>
    <_Coverage xmlns="http://schemas.microsoft.com/sharepoint/v3/fields" xsi:nil="true"/>
    <_Identifier xmlns="http://schemas.microsoft.com/sharepoint/v3/fields" xsi:nil="true"/>
    <_ResourceType xmlns="http://schemas.microsoft.com/sharepoint/v3/fields" xsi:nil="true"/>
    <PublishingContact xmlns="http://schemas.microsoft.com/sharepoint/v3">
      <UserInfo>
        <DisplayName>FALCOMER Vanessa</DisplayName>
        <AccountId>1606</AccountId>
        <AccountType/>
      </UserInfo>
    </PublishingContact>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D7A65-BD93-48A7-B3A8-4D356D4C9F70}"/>
</file>

<file path=customXml/itemProps2.xml><?xml version="1.0" encoding="utf-8"?>
<ds:datastoreItem xmlns:ds="http://schemas.openxmlformats.org/officeDocument/2006/customXml" ds:itemID="{F895F53E-099F-45F5-AA1A-45BED2A5CCD4}"/>
</file>

<file path=customXml/itemProps3.xml><?xml version="1.0" encoding="utf-8"?>
<ds:datastoreItem xmlns:ds="http://schemas.openxmlformats.org/officeDocument/2006/customXml" ds:itemID="{ABD93E31-A4D7-4ED6-99F7-AEF8775CDB02}"/>
</file>

<file path=docProps/app.xml><?xml version="1.0" encoding="utf-8"?>
<Properties xmlns="http://schemas.openxmlformats.org/officeDocument/2006/extended-properties" xmlns:vt="http://schemas.openxmlformats.org/officeDocument/2006/docPropsVTypes">
  <Template>Normal.dotm</Template>
  <TotalTime>1</TotalTime>
  <Pages>6</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Partnering for Growth Brochure</dc:title>
  <dc:subject/>
  <dc:creator>Workflow@hpw.qld.gov.au</dc:creator>
  <cp:keywords/>
  <dc:description/>
  <cp:lastModifiedBy>BRIDGE Kelly</cp:lastModifiedBy>
  <cp:revision>4</cp:revision>
  <dcterms:created xsi:type="dcterms:W3CDTF">2018-11-20T03:12:00Z</dcterms:created>
  <dcterms:modified xsi:type="dcterms:W3CDTF">2018-11-28T07:35:00Z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0x01010B002B443A8F8345DD4DB9EECA380C118F490200B6441F79649A2E4DADD89CA0FBD7FCD0</vt:lpwstr>
  </property>
  <property fmtid="{D5CDD505-2E9C-101B-9397-08002B2CF9AE}" pid="3" name="Order">
    <vt:r8>1420500</vt:r8>
  </property>
  <property fmtid="{D5CDD505-2E9C-101B-9397-08002B2CF9AE}" pid="4" name="xd_Signature">
    <vt:bool>false</vt:bool>
  </property>
  <property fmtid="{D5CDD505-2E9C-101B-9397-08002B2CF9AE}" pid="5" name="xd_ProgID">
    <vt:lpwstr/>
  </property>
  <property fmtid="{D5CDD505-2E9C-101B-9397-08002B2CF9AE}" pid="7" name="wic_System_Copyright">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2" name="_RightsManagement">
    <vt:lpwstr/>
  </property>
  <property fmtid="{D5CDD505-2E9C-101B-9397-08002B2CF9AE}" pid="13" name="vti_imgdate">
    <vt:lpwstr/>
  </property>
</Properties>
</file>